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09" w:rsidRPr="00B30C09" w:rsidRDefault="00B30C09" w:rsidP="00B30C09">
      <w:pPr>
        <w:pBdr>
          <w:bottom w:val="single" w:sz="6" w:space="1" w:color="auto"/>
        </w:pBdr>
        <w:spacing w:after="0" w:line="240" w:lineRule="auto"/>
        <w:jc w:val="center"/>
        <w:rPr>
          <w:rFonts w:ascii="Arial" w:eastAsia="Times New Roman" w:hAnsi="Arial" w:cs="Arial"/>
          <w:vanish/>
          <w:sz w:val="16"/>
          <w:szCs w:val="16"/>
          <w:lang w:eastAsia="pl-PL"/>
        </w:rPr>
      </w:pPr>
      <w:r w:rsidRPr="00B30C09">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B30C09" w:rsidRPr="00B30C09" w:rsidTr="00B30C09">
        <w:trPr>
          <w:tblCellSpacing w:w="0" w:type="dxa"/>
        </w:trPr>
        <w:tc>
          <w:tcPr>
            <w:tcW w:w="0" w:type="auto"/>
            <w:vAlign w:val="center"/>
            <w:hideMark/>
          </w:tcPr>
          <w:p w:rsidR="00B30C09" w:rsidRPr="00B30C09" w:rsidRDefault="00B30C09" w:rsidP="00B30C09">
            <w:pPr>
              <w:spacing w:after="0" w:line="240" w:lineRule="auto"/>
              <w:rPr>
                <w:rFonts w:ascii="Times New Roman" w:eastAsia="Times New Roman" w:hAnsi="Times New Roman" w:cs="Times New Roman"/>
                <w:sz w:val="24"/>
                <w:szCs w:val="24"/>
                <w:lang w:eastAsia="pl-PL"/>
              </w:rPr>
            </w:pPr>
          </w:p>
          <w:p w:rsidR="00B30C09" w:rsidRPr="00B30C09" w:rsidRDefault="00B30C09" w:rsidP="00B30C09">
            <w:pPr>
              <w:spacing w:before="100" w:beforeAutospacing="1" w:after="100" w:afterAutospacing="1"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B30C09" w:rsidRPr="00B30C09" w:rsidRDefault="001B09BA" w:rsidP="00B30C09">
            <w:pPr>
              <w:spacing w:after="0" w:line="240" w:lineRule="auto"/>
              <w:rPr>
                <w:rFonts w:ascii="Times New Roman" w:eastAsia="Times New Roman" w:hAnsi="Times New Roman" w:cs="Times New Roman"/>
                <w:sz w:val="24"/>
                <w:szCs w:val="24"/>
                <w:lang w:eastAsia="pl-PL"/>
              </w:rPr>
            </w:pPr>
            <w:hyperlink r:id="rId4" w:tgtFrame="_blank" w:history="1">
              <w:r w:rsidR="00B30C09" w:rsidRPr="00B30C09">
                <w:rPr>
                  <w:rFonts w:ascii="Times New Roman" w:eastAsia="Times New Roman" w:hAnsi="Times New Roman" w:cs="Times New Roman"/>
                  <w:color w:val="0000FF"/>
                  <w:sz w:val="24"/>
                  <w:szCs w:val="24"/>
                  <w:u w:val="single"/>
                  <w:lang w:eastAsia="pl-PL"/>
                </w:rPr>
                <w:t>www.zawidz.bip.org.pl</w:t>
              </w:r>
            </w:hyperlink>
          </w:p>
          <w:p w:rsidR="00B30C09" w:rsidRPr="00B30C09" w:rsidRDefault="001B09BA" w:rsidP="00B30C0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Ogłoszenie nr 339402 - 2016 z dnia 2016-11-09 r. </w:t>
            </w:r>
          </w:p>
          <w:p w:rsidR="00B30C09" w:rsidRPr="00B30C09" w:rsidRDefault="00B30C09" w:rsidP="00B30C09">
            <w:pPr>
              <w:spacing w:after="0" w:line="240" w:lineRule="auto"/>
              <w:jc w:val="center"/>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Zawidz Kościelny: „Odbiór, transport i zagospodarowanie odpadów komunalnych z nieruchomości </w:t>
            </w:r>
            <w:r w:rsidR="001D302F">
              <w:rPr>
                <w:rFonts w:ascii="Times New Roman" w:eastAsia="Times New Roman" w:hAnsi="Times New Roman" w:cs="Times New Roman"/>
                <w:sz w:val="24"/>
                <w:szCs w:val="24"/>
                <w:lang w:eastAsia="pl-PL"/>
              </w:rPr>
              <w:t xml:space="preserve">zamieszkałych i niezamieszkałych </w:t>
            </w:r>
            <w:r w:rsidRPr="00B30C09">
              <w:rPr>
                <w:rFonts w:ascii="Times New Roman" w:eastAsia="Times New Roman" w:hAnsi="Times New Roman" w:cs="Times New Roman"/>
                <w:sz w:val="24"/>
                <w:szCs w:val="24"/>
                <w:lang w:eastAsia="pl-PL"/>
              </w:rPr>
              <w:t xml:space="preserve">położonych na terenie Gminy Zawidz w 2017 roku” </w:t>
            </w:r>
            <w:r w:rsidRPr="00B30C09">
              <w:rPr>
                <w:rFonts w:ascii="Times New Roman" w:eastAsia="Times New Roman" w:hAnsi="Times New Roman" w:cs="Times New Roman"/>
                <w:sz w:val="24"/>
                <w:szCs w:val="24"/>
                <w:lang w:eastAsia="pl-PL"/>
              </w:rPr>
              <w:br/>
              <w:t xml:space="preserve">OGŁOSZENIE O ZAMÓWIENIU - Usługi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Zamieszczanie ogłoszenia:</w:t>
            </w:r>
            <w:r w:rsidRPr="00B30C09">
              <w:rPr>
                <w:rFonts w:ascii="Times New Roman" w:eastAsia="Times New Roman" w:hAnsi="Times New Roman" w:cs="Times New Roman"/>
                <w:sz w:val="24"/>
                <w:szCs w:val="24"/>
                <w:lang w:eastAsia="pl-PL"/>
              </w:rPr>
              <w:t xml:space="preserve"> obowiązkowe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Ogłoszenie dotyczy:</w:t>
            </w:r>
            <w:r w:rsidRPr="00B30C09">
              <w:rPr>
                <w:rFonts w:ascii="Times New Roman" w:eastAsia="Times New Roman" w:hAnsi="Times New Roman" w:cs="Times New Roman"/>
                <w:sz w:val="24"/>
                <w:szCs w:val="24"/>
                <w:lang w:eastAsia="pl-PL"/>
              </w:rPr>
              <w:t xml:space="preserve"> zamówienia publicznego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nie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Nazwa projektu lub programu</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nie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30C09">
              <w:rPr>
                <w:rFonts w:ascii="Times New Roman" w:eastAsia="Times New Roman" w:hAnsi="Times New Roman" w:cs="Times New Roman"/>
                <w:sz w:val="24"/>
                <w:szCs w:val="24"/>
                <w:lang w:eastAsia="pl-PL"/>
              </w:rPr>
              <w:t>Pzp</w:t>
            </w:r>
            <w:proofErr w:type="spellEnd"/>
            <w:r w:rsidRPr="00B30C0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u w:val="single"/>
                <w:lang w:eastAsia="pl-PL"/>
              </w:rPr>
              <w:t>SEKCJA I: ZAMAWIAJĄCY</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 xml:space="preserve">Postępowanie przeprowadza centralny zamawiający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nie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nie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Informacje na temat podmiotu któremu zamawiający powierzył/powierzyli prowadzenie postępowania:</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Postępowanie jest przeprowadzane wspólnie przez zamawiających</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nie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nie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w:t>
            </w:r>
            <w:r w:rsidRPr="00B30C09">
              <w:rPr>
                <w:rFonts w:ascii="Times New Roman" w:eastAsia="Times New Roman" w:hAnsi="Times New Roman" w:cs="Times New Roman"/>
                <w:b/>
                <w:bCs/>
                <w:sz w:val="24"/>
                <w:szCs w:val="24"/>
                <w:lang w:eastAsia="pl-PL"/>
              </w:rPr>
              <w:lastRenderedPageBreak/>
              <w:t>krajowe prawo zamówień publicznych:</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Informacje dodatkowe:</w:t>
            </w:r>
          </w:p>
          <w:p w:rsidR="00B30C09" w:rsidRPr="00B30C09" w:rsidRDefault="00B30C09" w:rsidP="00B30C09">
            <w:pPr>
              <w:spacing w:after="24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 xml:space="preserve">I. 1) NAZWA I ADRES: </w:t>
            </w:r>
            <w:r w:rsidRPr="00B30C09">
              <w:rPr>
                <w:rFonts w:ascii="Times New Roman" w:eastAsia="Times New Roman" w:hAnsi="Times New Roman" w:cs="Times New Roman"/>
                <w:sz w:val="24"/>
                <w:szCs w:val="24"/>
                <w:lang w:eastAsia="pl-PL"/>
              </w:rPr>
              <w:t xml:space="preserve">Urząd Gminy w Zawidzu, krajowy numer identyfikacyjny 54965490961, ul. ul. Mazowiecka  24, 09226   Zawidz Kościelny, woj. mazowieckie, państwo Polska, tel. 242 766 158, e-mail , faks 242 766 158. </w:t>
            </w:r>
            <w:r w:rsidRPr="00B30C09">
              <w:rPr>
                <w:rFonts w:ascii="Times New Roman" w:eastAsia="Times New Roman" w:hAnsi="Times New Roman" w:cs="Times New Roman"/>
                <w:sz w:val="24"/>
                <w:szCs w:val="24"/>
                <w:lang w:eastAsia="pl-PL"/>
              </w:rPr>
              <w:br/>
              <w:t>Adres strony internetowej (URL): www.zawidz.bi.org.pl</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 xml:space="preserve">I. 2) RODZAJ ZAMAWIAJĄCEGO: </w:t>
            </w:r>
            <w:r w:rsidRPr="00B30C09">
              <w:rPr>
                <w:rFonts w:ascii="Times New Roman" w:eastAsia="Times New Roman" w:hAnsi="Times New Roman" w:cs="Times New Roman"/>
                <w:sz w:val="24"/>
                <w:szCs w:val="24"/>
                <w:lang w:eastAsia="pl-PL"/>
              </w:rPr>
              <w:t xml:space="preserve">Administracja samorządowa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 xml:space="preserve">I.3) WSPÓLNE UDZIELANIE ZAMÓWIENIA </w:t>
            </w:r>
            <w:r w:rsidRPr="00B30C09">
              <w:rPr>
                <w:rFonts w:ascii="Times New Roman" w:eastAsia="Times New Roman" w:hAnsi="Times New Roman" w:cs="Times New Roman"/>
                <w:b/>
                <w:bCs/>
                <w:i/>
                <w:iCs/>
                <w:sz w:val="24"/>
                <w:szCs w:val="24"/>
                <w:lang w:eastAsia="pl-PL"/>
              </w:rPr>
              <w:t>(jeżeli dotyczy)</w:t>
            </w:r>
            <w:r w:rsidRPr="00B30C09">
              <w:rPr>
                <w:rFonts w:ascii="Times New Roman" w:eastAsia="Times New Roman" w:hAnsi="Times New Roman" w:cs="Times New Roman"/>
                <w:b/>
                <w:bCs/>
                <w:sz w:val="24"/>
                <w:szCs w:val="24"/>
                <w:lang w:eastAsia="pl-PL"/>
              </w:rPr>
              <w:t xml:space="preserv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 xml:space="preserve">I.4) KOMUNIKACJA: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nie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tak </w:t>
            </w:r>
            <w:r w:rsidRPr="00B30C09">
              <w:rPr>
                <w:rFonts w:ascii="Times New Roman" w:eastAsia="Times New Roman" w:hAnsi="Times New Roman" w:cs="Times New Roman"/>
                <w:sz w:val="24"/>
                <w:szCs w:val="24"/>
                <w:lang w:eastAsia="pl-PL"/>
              </w:rPr>
              <w:br/>
              <w:t>www.zawidz.bip.org.pl</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nie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Oferty lub wnioski o dopuszczenie do udziału w postępowaniu należy przesyłać:</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Elektronicznie</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nie </w:t>
            </w:r>
            <w:r w:rsidRPr="00B30C09">
              <w:rPr>
                <w:rFonts w:ascii="Times New Roman" w:eastAsia="Times New Roman" w:hAnsi="Times New Roman" w:cs="Times New Roman"/>
                <w:sz w:val="24"/>
                <w:szCs w:val="24"/>
                <w:lang w:eastAsia="pl-PL"/>
              </w:rPr>
              <w:br/>
              <w:t xml:space="preserve">adres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30C09">
              <w:rPr>
                <w:rFonts w:ascii="Times New Roman" w:eastAsia="Times New Roman" w:hAnsi="Times New Roman" w:cs="Times New Roman"/>
                <w:sz w:val="24"/>
                <w:szCs w:val="24"/>
                <w:lang w:eastAsia="pl-PL"/>
              </w:rPr>
              <w:br/>
              <w:t xml:space="preserve">nie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30C09">
              <w:rPr>
                <w:rFonts w:ascii="Times New Roman" w:eastAsia="Times New Roman" w:hAnsi="Times New Roman" w:cs="Times New Roman"/>
                <w:sz w:val="24"/>
                <w:szCs w:val="24"/>
                <w:lang w:eastAsia="pl-PL"/>
              </w:rPr>
              <w:br/>
              <w:t xml:space="preserve">nie </w:t>
            </w:r>
            <w:r w:rsidRPr="00B30C09">
              <w:rPr>
                <w:rFonts w:ascii="Times New Roman" w:eastAsia="Times New Roman" w:hAnsi="Times New Roman" w:cs="Times New Roman"/>
                <w:sz w:val="24"/>
                <w:szCs w:val="24"/>
                <w:lang w:eastAsia="pl-PL"/>
              </w:rPr>
              <w:br/>
              <w:t xml:space="preserve">Adres: </w:t>
            </w:r>
            <w:r w:rsidRPr="00B30C09">
              <w:rPr>
                <w:rFonts w:ascii="Times New Roman" w:eastAsia="Times New Roman" w:hAnsi="Times New Roman" w:cs="Times New Roman"/>
                <w:sz w:val="24"/>
                <w:szCs w:val="24"/>
                <w:lang w:eastAsia="pl-PL"/>
              </w:rPr>
              <w:br/>
              <w:t>Gmina Zawidz ul. Mazowiecka 2 09-226 Zawidz Kościelny</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nie </w:t>
            </w:r>
            <w:r w:rsidRPr="00B30C0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u w:val="single"/>
                <w:lang w:eastAsia="pl-PL"/>
              </w:rPr>
              <w:lastRenderedPageBreak/>
              <w:t xml:space="preserve">SEKCJA II: PRZEDMIOT ZAMÓWIENIA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II.1) Nazwa nadana zamówieniu przez zamawiającego: </w:t>
            </w:r>
            <w:r w:rsidRPr="00B30C09">
              <w:rPr>
                <w:rFonts w:ascii="Times New Roman" w:eastAsia="Times New Roman" w:hAnsi="Times New Roman" w:cs="Times New Roman"/>
                <w:sz w:val="24"/>
                <w:szCs w:val="24"/>
                <w:lang w:eastAsia="pl-PL"/>
              </w:rPr>
              <w:t xml:space="preserve">„Odbiór, transport i zagospodarowanie odpadów komunalnych z nieruchomości </w:t>
            </w:r>
            <w:r w:rsidR="001D302F">
              <w:rPr>
                <w:rFonts w:ascii="Times New Roman" w:eastAsia="Times New Roman" w:hAnsi="Times New Roman" w:cs="Times New Roman"/>
                <w:sz w:val="24"/>
                <w:szCs w:val="24"/>
                <w:lang w:eastAsia="pl-PL"/>
              </w:rPr>
              <w:t xml:space="preserve">zamieszkałych i niezamieszkałych </w:t>
            </w:r>
            <w:r w:rsidRPr="00B30C09">
              <w:rPr>
                <w:rFonts w:ascii="Times New Roman" w:eastAsia="Times New Roman" w:hAnsi="Times New Roman" w:cs="Times New Roman"/>
                <w:sz w:val="24"/>
                <w:szCs w:val="24"/>
                <w:lang w:eastAsia="pl-PL"/>
              </w:rPr>
              <w:t xml:space="preserve">położonych na terenie Gminy Zawidz w 2017 roku”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Numer referencyjny: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30C09" w:rsidRPr="00B30C09" w:rsidRDefault="00B30C09" w:rsidP="00B30C09">
            <w:pPr>
              <w:spacing w:after="0" w:line="240" w:lineRule="auto"/>
              <w:jc w:val="both"/>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nie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II.2) Rodzaj zamówienia: </w:t>
            </w:r>
            <w:r w:rsidRPr="00B30C09">
              <w:rPr>
                <w:rFonts w:ascii="Times New Roman" w:eastAsia="Times New Roman" w:hAnsi="Times New Roman" w:cs="Times New Roman"/>
                <w:sz w:val="24"/>
                <w:szCs w:val="24"/>
                <w:lang w:eastAsia="pl-PL"/>
              </w:rPr>
              <w:t xml:space="preserve">usługi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II.3) Informacja o możliwości składania ofert częściowych</w:t>
            </w:r>
            <w:r w:rsidRPr="00B30C09">
              <w:rPr>
                <w:rFonts w:ascii="Times New Roman" w:eastAsia="Times New Roman" w:hAnsi="Times New Roman" w:cs="Times New Roman"/>
                <w:sz w:val="24"/>
                <w:szCs w:val="24"/>
                <w:lang w:eastAsia="pl-PL"/>
              </w:rPr>
              <w:br/>
              <w:t xml:space="preserve">Zamówienie podzielone jest na części: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Nie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II.4) Krótki opis przedmiotu zamówienia </w:t>
            </w:r>
            <w:r w:rsidRPr="00B30C0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30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30C09">
              <w:rPr>
                <w:rFonts w:ascii="Times New Roman" w:eastAsia="Times New Roman" w:hAnsi="Times New Roman" w:cs="Times New Roman"/>
                <w:sz w:val="24"/>
                <w:szCs w:val="24"/>
                <w:lang w:eastAsia="pl-PL"/>
              </w:rPr>
              <w:t>Przedmiotem zamówienia jest odbieranie, transport i zagospodarowanie wskazanych w opisie zamówienia odpadów komunalnych z nieruchomości na których zamieszkują</w:t>
            </w:r>
            <w:r w:rsidR="0014101C">
              <w:rPr>
                <w:rFonts w:ascii="Times New Roman" w:eastAsia="Times New Roman" w:hAnsi="Times New Roman" w:cs="Times New Roman"/>
                <w:sz w:val="24"/>
                <w:szCs w:val="24"/>
                <w:lang w:eastAsia="pl-PL"/>
              </w:rPr>
              <w:t xml:space="preserve"> mieszkańcy i terenów niezamieszkałych</w:t>
            </w:r>
            <w:r w:rsidRPr="00B30C09">
              <w:rPr>
                <w:rFonts w:ascii="Times New Roman" w:eastAsia="Times New Roman" w:hAnsi="Times New Roman" w:cs="Times New Roman"/>
                <w:sz w:val="24"/>
                <w:szCs w:val="24"/>
                <w:lang w:eastAsia="pl-PL"/>
              </w:rPr>
              <w:t>, położonych na terenie Gminy, w sposób zgodny z przepisami ustawy z dnia 13 września 1996 r. o utrzymaniu czystości i porządku w gminach (</w:t>
            </w:r>
            <w:proofErr w:type="spellStart"/>
            <w:r w:rsidRPr="00B30C09">
              <w:rPr>
                <w:rFonts w:ascii="Times New Roman" w:eastAsia="Times New Roman" w:hAnsi="Times New Roman" w:cs="Times New Roman"/>
                <w:sz w:val="24"/>
                <w:szCs w:val="24"/>
                <w:lang w:eastAsia="pl-PL"/>
              </w:rPr>
              <w:t>t.j</w:t>
            </w:r>
            <w:proofErr w:type="spellEnd"/>
            <w:r w:rsidRPr="00B30C09">
              <w:rPr>
                <w:rFonts w:ascii="Times New Roman" w:eastAsia="Times New Roman" w:hAnsi="Times New Roman" w:cs="Times New Roman"/>
                <w:sz w:val="24"/>
                <w:szCs w:val="24"/>
                <w:lang w:eastAsia="pl-PL"/>
              </w:rPr>
              <w:t>. Dz. U. z 2016 r. poz. 250 z późn. zm.), ustawy z dnia 14 grudnia 2012 r. o odpadach (Dz.U. z 2013 r. poz. 21), zapisami Wojewódzkiego Planu Gospodarki Odpadami, przyjętego uchwałą Sejmiku Województwa Mazowieckiego Nr 211/12 z dnia 22 października 2012 r. w sprawie uchwalenia Wojewódzkiego Planu Gospodarki Odpadami dla Mazowsza na lata 2012 - 2017 z uwzględnieniem lat 2018 - 2023 z załącznikami, Regulaminu utrzymania czystości i porządku na terenie Gminy Zawidz (UCHWAŁA NR 112 XV/16 RADY GMINY ZAWIDZ z dnia 24 czerwca 2016 roku, oraz innymi przepisami prawa.</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II.5) Główny kod CPV: </w:t>
            </w:r>
            <w:r w:rsidRPr="00B30C09">
              <w:rPr>
                <w:rFonts w:ascii="Times New Roman" w:eastAsia="Times New Roman" w:hAnsi="Times New Roman" w:cs="Times New Roman"/>
                <w:sz w:val="24"/>
                <w:szCs w:val="24"/>
                <w:lang w:eastAsia="pl-PL"/>
              </w:rPr>
              <w:t>90500000-2</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Dodatkowe kody CPV:</w:t>
            </w:r>
            <w:r w:rsidRPr="00B30C09">
              <w:rPr>
                <w:rFonts w:ascii="Times New Roman" w:eastAsia="Times New Roman" w:hAnsi="Times New Roman" w:cs="Times New Roman"/>
                <w:sz w:val="24"/>
                <w:szCs w:val="24"/>
                <w:lang w:eastAsia="pl-PL"/>
              </w:rPr>
              <w:t>90514000-3, 90511000-2, 90512000-9, 90513100-7, 90533000-2</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II.6) Całkowita wartość zamówienia </w:t>
            </w:r>
            <w:r w:rsidRPr="00B30C09">
              <w:rPr>
                <w:rFonts w:ascii="Times New Roman" w:eastAsia="Times New Roman" w:hAnsi="Times New Roman" w:cs="Times New Roman"/>
                <w:i/>
                <w:iCs/>
                <w:sz w:val="24"/>
                <w:szCs w:val="24"/>
                <w:lang w:eastAsia="pl-PL"/>
              </w:rPr>
              <w:t>(jeżeli zamawiający podaje informacje o wartości zamówienia)</w:t>
            </w:r>
            <w:r w:rsidRPr="00B30C09">
              <w:rPr>
                <w:rFonts w:ascii="Times New Roman" w:eastAsia="Times New Roman" w:hAnsi="Times New Roman" w:cs="Times New Roman"/>
                <w:sz w:val="24"/>
                <w:szCs w:val="24"/>
                <w:lang w:eastAsia="pl-PL"/>
              </w:rPr>
              <w:t xml:space="preserve">: </w:t>
            </w:r>
            <w:r w:rsidRPr="00B30C09">
              <w:rPr>
                <w:rFonts w:ascii="Times New Roman" w:eastAsia="Times New Roman" w:hAnsi="Times New Roman" w:cs="Times New Roman"/>
                <w:sz w:val="24"/>
                <w:szCs w:val="24"/>
                <w:lang w:eastAsia="pl-PL"/>
              </w:rPr>
              <w:br/>
              <w:t xml:space="preserve">Wartość bez VAT: </w:t>
            </w:r>
            <w:r w:rsidRPr="00B30C09">
              <w:rPr>
                <w:rFonts w:ascii="Times New Roman" w:eastAsia="Times New Roman" w:hAnsi="Times New Roman" w:cs="Times New Roman"/>
                <w:sz w:val="24"/>
                <w:szCs w:val="24"/>
                <w:lang w:eastAsia="pl-PL"/>
              </w:rPr>
              <w:br/>
              <w:t xml:space="preserve">Waluta: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30C09">
              <w:rPr>
                <w:rFonts w:ascii="Times New Roman" w:eastAsia="Times New Roman" w:hAnsi="Times New Roman" w:cs="Times New Roman"/>
                <w:b/>
                <w:bCs/>
                <w:sz w:val="24"/>
                <w:szCs w:val="24"/>
                <w:lang w:eastAsia="pl-PL"/>
              </w:rPr>
              <w:t>Pzp</w:t>
            </w:r>
            <w:proofErr w:type="spellEnd"/>
            <w:r w:rsidRPr="00B30C09">
              <w:rPr>
                <w:rFonts w:ascii="Times New Roman" w:eastAsia="Times New Roman" w:hAnsi="Times New Roman" w:cs="Times New Roman"/>
                <w:b/>
                <w:bCs/>
                <w:sz w:val="24"/>
                <w:szCs w:val="24"/>
                <w:lang w:eastAsia="pl-PL"/>
              </w:rPr>
              <w:t xml:space="preserve">: </w:t>
            </w:r>
            <w:r w:rsidRPr="00B30C09">
              <w:rPr>
                <w:rFonts w:ascii="Times New Roman" w:eastAsia="Times New Roman" w:hAnsi="Times New Roman" w:cs="Times New Roman"/>
                <w:sz w:val="24"/>
                <w:szCs w:val="24"/>
                <w:lang w:eastAsia="pl-PL"/>
              </w:rPr>
              <w:t xml:space="preserve">nie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lastRenderedPageBreak/>
              <w:t>data rozpoczęcia: 01/01/2017 data zakończenia: 31/12/2017</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II.9) Informacje dodatkowe: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 xml:space="preserve">III.1) WARUNKI UDZIAŁU W POSTĘPOWANIU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30C09">
              <w:rPr>
                <w:rFonts w:ascii="Times New Roman" w:eastAsia="Times New Roman" w:hAnsi="Times New Roman" w:cs="Times New Roman"/>
                <w:sz w:val="24"/>
                <w:szCs w:val="24"/>
                <w:lang w:eastAsia="pl-PL"/>
              </w:rPr>
              <w:br/>
              <w:t xml:space="preserve">Określenie warunków: Określenie warunków: Spełnienie powyższego warunku Zamawiający oceni na podstawie: a.1.wypełnionego oświadczenia wykonawcy składanego na podstawie art. 25a ust. ustawy z dnia 29 stycznia 2004 r. </w:t>
            </w:r>
            <w:proofErr w:type="spellStart"/>
            <w:r w:rsidRPr="00B30C09">
              <w:rPr>
                <w:rFonts w:ascii="Times New Roman" w:eastAsia="Times New Roman" w:hAnsi="Times New Roman" w:cs="Times New Roman"/>
                <w:sz w:val="24"/>
                <w:szCs w:val="24"/>
                <w:lang w:eastAsia="pl-PL"/>
              </w:rPr>
              <w:t>Pzp</w:t>
            </w:r>
            <w:proofErr w:type="spellEnd"/>
            <w:r w:rsidRPr="00B30C09">
              <w:rPr>
                <w:rFonts w:ascii="Times New Roman" w:eastAsia="Times New Roman" w:hAnsi="Times New Roman" w:cs="Times New Roman"/>
                <w:sz w:val="24"/>
                <w:szCs w:val="24"/>
                <w:lang w:eastAsia="pl-PL"/>
              </w:rPr>
              <w:t xml:space="preserve"> dotyczące spełniania warunków udziału w postępowaniu i kryteriów selekcji – według załącznika nr 2 do SIWZ; oraz dokumentów wykazujących że Wykonawca: a.2.posiada wpis do rejestru działalności regulowanej, zgodnie z art. 9c ustawy o utrzymaniu czystości i porządku w gminach; a.3.posiada zezwolenie na transport odpadów wydane na podstawie ustawy z dnia 14 grudnia 2012 r. o odpadach lub posiadają zezwolenie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(Dz. U. z 2004 r. Nr 16, poz. 154 ze zm.) – jest zwolniony z obowiązku uzyskania zezwolenia na transport odpadów;</w:t>
            </w:r>
            <w:r w:rsidRPr="00B30C09">
              <w:rPr>
                <w:rFonts w:ascii="Times New Roman" w:eastAsia="Times New Roman" w:hAnsi="Times New Roman" w:cs="Times New Roman"/>
                <w:sz w:val="24"/>
                <w:szCs w:val="24"/>
                <w:lang w:eastAsia="pl-PL"/>
              </w:rPr>
              <w:br/>
              <w:t xml:space="preserve">Informacje dodatkowe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III.1.2) Sytuacja finansowa lub ekonomiczna </w:t>
            </w:r>
            <w:r w:rsidRPr="00B30C09">
              <w:rPr>
                <w:rFonts w:ascii="Times New Roman" w:eastAsia="Times New Roman" w:hAnsi="Times New Roman" w:cs="Times New Roman"/>
                <w:sz w:val="24"/>
                <w:szCs w:val="24"/>
                <w:lang w:eastAsia="pl-PL"/>
              </w:rPr>
              <w:br/>
              <w:t xml:space="preserve">Określenie warunków: Określenie warunków: Spełnienie powyższego warunku Zamawiający oceni na podstawie: b.1.wypełnionego oświadczenia wykonawcy składanego na podstawie art. 25a ust. ustawy z dnia 29 stycznia 2004 r. </w:t>
            </w:r>
            <w:proofErr w:type="spellStart"/>
            <w:r w:rsidRPr="00B30C09">
              <w:rPr>
                <w:rFonts w:ascii="Times New Roman" w:eastAsia="Times New Roman" w:hAnsi="Times New Roman" w:cs="Times New Roman"/>
                <w:sz w:val="24"/>
                <w:szCs w:val="24"/>
                <w:lang w:eastAsia="pl-PL"/>
              </w:rPr>
              <w:t>Pzp</w:t>
            </w:r>
            <w:proofErr w:type="spellEnd"/>
            <w:r w:rsidRPr="00B30C09">
              <w:rPr>
                <w:rFonts w:ascii="Times New Roman" w:eastAsia="Times New Roman" w:hAnsi="Times New Roman" w:cs="Times New Roman"/>
                <w:sz w:val="24"/>
                <w:szCs w:val="24"/>
                <w:lang w:eastAsia="pl-PL"/>
              </w:rPr>
              <w:t xml:space="preserve"> dotyczące spełniania warunków udziału w postępowaniu i kryteriów selekcji – według załącznika nr 2 do SIWZ; oraz dokumentów wykazujących że Wykonawca: b.2.jest ubezpieczony od odpowiedzialności cywilnej w zakresie prowadzonej działalności związanej z przedmiotem zamówienia na sumę gwarancyjną w wysokości nie mniejszej niż 200 000,00 zł. Jeżeli z uzasadnionej przyczyny Wykonawca nie może złożyć dokumentów dotyczących sytuacji ekonomicznej lub finansowej wymaganych przez Zamawiającego, może złożyć inny dokument, który w wystarczający sposób potwierdza spełnienie opisanego warunku udziału w postępowaniu. Wraz z dokumentem potwierdzającym ubezpieczenie Wykonawca zobowiązany jest przedstawić dowód opłacenia składek jeżeli nie wynika to wprost z przedstawionego dokumentu. </w:t>
            </w:r>
            <w:r w:rsidRPr="00B30C09">
              <w:rPr>
                <w:rFonts w:ascii="Times New Roman" w:eastAsia="Times New Roman" w:hAnsi="Times New Roman" w:cs="Times New Roman"/>
                <w:sz w:val="24"/>
                <w:szCs w:val="24"/>
                <w:lang w:eastAsia="pl-PL"/>
              </w:rPr>
              <w:br/>
              <w:t xml:space="preserve">Informacje dodatkowe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III.1.3) Zdolność techniczna lub zawodowa </w:t>
            </w:r>
            <w:r w:rsidRPr="00B30C09">
              <w:rPr>
                <w:rFonts w:ascii="Times New Roman" w:eastAsia="Times New Roman" w:hAnsi="Times New Roman" w:cs="Times New Roman"/>
                <w:sz w:val="24"/>
                <w:szCs w:val="24"/>
                <w:lang w:eastAsia="pl-PL"/>
              </w:rPr>
              <w:br/>
              <w:t xml:space="preserve">Określenie warunków: Określenie warunków: Spełnienie powyższego warunku Zamawiający oceni na podstawie: c.1.wypełnionego oświadczenia wykonawcy składanego na podstawie art. 25a ust. ustawy z dnia 29 stycznia 2004 r. </w:t>
            </w:r>
            <w:proofErr w:type="spellStart"/>
            <w:r w:rsidRPr="00B30C09">
              <w:rPr>
                <w:rFonts w:ascii="Times New Roman" w:eastAsia="Times New Roman" w:hAnsi="Times New Roman" w:cs="Times New Roman"/>
                <w:sz w:val="24"/>
                <w:szCs w:val="24"/>
                <w:lang w:eastAsia="pl-PL"/>
              </w:rPr>
              <w:t>Pzp</w:t>
            </w:r>
            <w:proofErr w:type="spellEnd"/>
            <w:r w:rsidRPr="00B30C09">
              <w:rPr>
                <w:rFonts w:ascii="Times New Roman" w:eastAsia="Times New Roman" w:hAnsi="Times New Roman" w:cs="Times New Roman"/>
                <w:sz w:val="24"/>
                <w:szCs w:val="24"/>
                <w:lang w:eastAsia="pl-PL"/>
              </w:rPr>
              <w:t xml:space="preserve"> dotyczące spełniania warunków udziału w postępowaniu i kryteriów selekcji – według załącznika nr 2 do SIWZ; c.2.wykazu usług – według załącznika nr 4 do SIWZ wykonanych a w przypadku świadczeń okresowych lub ciągłych również wykonywanych w okresie ostatnich 3 lat przed upływem terminu składania ofert albo wniosków o dopuszczenie do udziału w postepowaniu, a jeżeli okres prowadzenia działalności jest krótszy – w tym okresie, co najmniej dwóch zamówień w zakresie odbioru i zagospodarowania odpadów komunalnych o </w:t>
            </w:r>
            <w:r w:rsidRPr="00B30C09">
              <w:rPr>
                <w:rFonts w:ascii="Times New Roman" w:eastAsia="Times New Roman" w:hAnsi="Times New Roman" w:cs="Times New Roman"/>
                <w:sz w:val="24"/>
                <w:szCs w:val="24"/>
                <w:lang w:eastAsia="pl-PL"/>
              </w:rPr>
              <w:lastRenderedPageBreak/>
              <w:t>wartości nie mniejszej niż 200 000,00 zł oraz załączenie dowodów określających, iż usługi te zostały wykonane lub są wykonywane należycie przy czym dowodami, o których mowa, są referencje bądź inne dokumenty wystawione przez podmiot, na rzecz którego usługi były wykonywane, a w przypadku świadczeń okresowych lub ciągłych są wykonywane. W przypadku świadczeń okresowych lub ciągłych nadal wykonywanych referencje lub inne dokumenty potwierdzające należyte wykonanie usługi powinny być wydane nie wcześniej niż 3 miesiące przed upływem terminu składania ofert lub wniosków o dopuszczenie do udziału w postępowaniu. c.3.wykazu narzędzi i urządzeń, którymi będzie realizowane zamówienie – według załącznika nr 5 do SIWZ przy czym warunek zostanie spełniony, jeżeli Wykonawca wykaże, że dysponuje co najmniej: •2 samochodami bezpylnymi do wywozu zmieszanych odpadów komunalnych z normą emisji spalin EURO 3 lub wyższą oraz możliwością opróżniania pojemników o pojemności 110 l, 120 l, 240 l, 1100 l; •2 pojazdami do odbioru odpadów selektywnie zebranych z normą emisji spalin EURO 3 lub wyższą; •1 pojazdem typu „</w:t>
            </w:r>
            <w:proofErr w:type="spellStart"/>
            <w:r w:rsidRPr="00B30C09">
              <w:rPr>
                <w:rFonts w:ascii="Times New Roman" w:eastAsia="Times New Roman" w:hAnsi="Times New Roman" w:cs="Times New Roman"/>
                <w:sz w:val="24"/>
                <w:szCs w:val="24"/>
                <w:lang w:eastAsia="pl-PL"/>
              </w:rPr>
              <w:t>hakowiec</w:t>
            </w:r>
            <w:proofErr w:type="spellEnd"/>
            <w:r w:rsidRPr="00B30C09">
              <w:rPr>
                <w:rFonts w:ascii="Times New Roman" w:eastAsia="Times New Roman" w:hAnsi="Times New Roman" w:cs="Times New Roman"/>
                <w:sz w:val="24"/>
                <w:szCs w:val="24"/>
                <w:lang w:eastAsia="pl-PL"/>
              </w:rPr>
              <w:t>”, „</w:t>
            </w:r>
            <w:proofErr w:type="spellStart"/>
            <w:r w:rsidRPr="00B30C09">
              <w:rPr>
                <w:rFonts w:ascii="Times New Roman" w:eastAsia="Times New Roman" w:hAnsi="Times New Roman" w:cs="Times New Roman"/>
                <w:sz w:val="24"/>
                <w:szCs w:val="24"/>
                <w:lang w:eastAsia="pl-PL"/>
              </w:rPr>
              <w:t>bramowiec</w:t>
            </w:r>
            <w:proofErr w:type="spellEnd"/>
            <w:r w:rsidRPr="00B30C09">
              <w:rPr>
                <w:rFonts w:ascii="Times New Roman" w:eastAsia="Times New Roman" w:hAnsi="Times New Roman" w:cs="Times New Roman"/>
                <w:sz w:val="24"/>
                <w:szCs w:val="24"/>
                <w:lang w:eastAsia="pl-PL"/>
              </w:rPr>
              <w:t xml:space="preserve"> lub wyposażony w HDS z normą emisji spalin EURO 3 i wyższą, przystosowane do odbioru odpadów w kontenerach i pojemnikach typu „dzwon”, Zamawiający na każdym etapie realizacji zamówienia może żądać od Wykonawcy potwierdzenia spełnienia powyższego warunku poprzez przedstawienie stosownych dokumentów w szczególności potwierdzających spełnianie przez pojazdy skierowane do świadczenia usługi norm emisji spalin EURO. c.4.wykazu osób, które będą uczestniczyć w wykonywaniu zamówienia, w szczególności odpowiedzialnych za świadczenie usług wraz z informacjami na temat ich kwalifikacji zawodowych, doświadczenia niezbędnych do wykonania zamówienia, a także zakresu wykonywanych przez nie czynności, oraz informacją o podstawie do dysponowania tymi osobami </w:t>
            </w:r>
            <w:r w:rsidRPr="00B30C09">
              <w:rPr>
                <w:rFonts w:ascii="Times New Roman" w:eastAsia="Times New Roman" w:hAnsi="Times New Roman" w:cs="Times New Roman"/>
                <w:sz w:val="24"/>
                <w:szCs w:val="24"/>
                <w:lang w:eastAsia="pl-PL"/>
              </w:rPr>
              <w:softHyphen/>
              <w:t xml:space="preserve"> według załącznika nr 6 do SIWZ; w szczególności należy wykazać: kierowców, osoby odpowiedzialne za sprawozdawczość i rozliczenia finansowe, pracowników fizycznych; </w:t>
            </w:r>
            <w:r w:rsidRPr="00B30C0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30C09">
              <w:rPr>
                <w:rFonts w:ascii="Times New Roman" w:eastAsia="Times New Roman" w:hAnsi="Times New Roman" w:cs="Times New Roman"/>
                <w:sz w:val="24"/>
                <w:szCs w:val="24"/>
                <w:lang w:eastAsia="pl-PL"/>
              </w:rPr>
              <w:br/>
              <w:t xml:space="preserve">Informacje dodatkowe: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 xml:space="preserve">III.2) PODSTAWY WYKLUCZENIA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30C09">
              <w:rPr>
                <w:rFonts w:ascii="Times New Roman" w:eastAsia="Times New Roman" w:hAnsi="Times New Roman" w:cs="Times New Roman"/>
                <w:b/>
                <w:bCs/>
                <w:sz w:val="24"/>
                <w:szCs w:val="24"/>
                <w:lang w:eastAsia="pl-PL"/>
              </w:rPr>
              <w:t>Pzp</w:t>
            </w:r>
            <w:proofErr w:type="spellEnd"/>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30C09">
              <w:rPr>
                <w:rFonts w:ascii="Times New Roman" w:eastAsia="Times New Roman" w:hAnsi="Times New Roman" w:cs="Times New Roman"/>
                <w:b/>
                <w:bCs/>
                <w:sz w:val="24"/>
                <w:szCs w:val="24"/>
                <w:lang w:eastAsia="pl-PL"/>
              </w:rPr>
              <w:t>Pzp</w:t>
            </w:r>
            <w:proofErr w:type="spellEnd"/>
            <w:r w:rsidRPr="00B30C09">
              <w:rPr>
                <w:rFonts w:ascii="Times New Roman" w:eastAsia="Times New Roman" w:hAnsi="Times New Roman" w:cs="Times New Roman"/>
                <w:sz w:val="24"/>
                <w:szCs w:val="24"/>
                <w:lang w:eastAsia="pl-PL"/>
              </w:rPr>
              <w:t xml:space="preserve"> nie </w:t>
            </w:r>
            <w:r w:rsidRPr="00B30C09">
              <w:rPr>
                <w:rFonts w:ascii="Times New Roman" w:eastAsia="Times New Roman" w:hAnsi="Times New Roman" w:cs="Times New Roman"/>
                <w:sz w:val="24"/>
                <w:szCs w:val="24"/>
                <w:lang w:eastAsia="pl-PL"/>
              </w:rPr>
              <w:br/>
              <w:t xml:space="preserve">(podstawa wykluczenia określona w art. 24 ust. 5 pkt 1 ustawy </w:t>
            </w:r>
            <w:proofErr w:type="spellStart"/>
            <w:r w:rsidRPr="00B30C09">
              <w:rPr>
                <w:rFonts w:ascii="Times New Roman" w:eastAsia="Times New Roman" w:hAnsi="Times New Roman" w:cs="Times New Roman"/>
                <w:sz w:val="24"/>
                <w:szCs w:val="24"/>
                <w:lang w:eastAsia="pl-PL"/>
              </w:rPr>
              <w:t>Pzp</w:t>
            </w:r>
            <w:proofErr w:type="spellEnd"/>
            <w:r w:rsidRPr="00B30C09">
              <w:rPr>
                <w:rFonts w:ascii="Times New Roman" w:eastAsia="Times New Roman" w:hAnsi="Times New Roman" w:cs="Times New Roman"/>
                <w:sz w:val="24"/>
                <w:szCs w:val="24"/>
                <w:lang w:eastAsia="pl-PL"/>
              </w:rPr>
              <w:t xml:space="preserve">) </w:t>
            </w:r>
            <w:r w:rsidRPr="00B30C09">
              <w:rPr>
                <w:rFonts w:ascii="Times New Roman" w:eastAsia="Times New Roman" w:hAnsi="Times New Roman" w:cs="Times New Roman"/>
                <w:sz w:val="24"/>
                <w:szCs w:val="24"/>
                <w:lang w:eastAsia="pl-PL"/>
              </w:rPr>
              <w:br/>
              <w:t xml:space="preserve">(podstawa wykluczenia określona w art. 24 ust. 5 pkt 2 ustawy </w:t>
            </w:r>
            <w:proofErr w:type="spellStart"/>
            <w:r w:rsidRPr="00B30C09">
              <w:rPr>
                <w:rFonts w:ascii="Times New Roman" w:eastAsia="Times New Roman" w:hAnsi="Times New Roman" w:cs="Times New Roman"/>
                <w:sz w:val="24"/>
                <w:szCs w:val="24"/>
                <w:lang w:eastAsia="pl-PL"/>
              </w:rPr>
              <w:t>Pzp</w:t>
            </w:r>
            <w:proofErr w:type="spellEnd"/>
            <w:r w:rsidRPr="00B30C09">
              <w:rPr>
                <w:rFonts w:ascii="Times New Roman" w:eastAsia="Times New Roman" w:hAnsi="Times New Roman" w:cs="Times New Roman"/>
                <w:sz w:val="24"/>
                <w:szCs w:val="24"/>
                <w:lang w:eastAsia="pl-PL"/>
              </w:rPr>
              <w:t xml:space="preserve">) </w:t>
            </w:r>
            <w:r w:rsidRPr="00B30C09">
              <w:rPr>
                <w:rFonts w:ascii="Times New Roman" w:eastAsia="Times New Roman" w:hAnsi="Times New Roman" w:cs="Times New Roman"/>
                <w:sz w:val="24"/>
                <w:szCs w:val="24"/>
                <w:lang w:eastAsia="pl-PL"/>
              </w:rPr>
              <w:br/>
              <w:t xml:space="preserve">(podstawa wykluczenia określona w art. 24 ust. 5 pkt 3 ustawy </w:t>
            </w:r>
            <w:proofErr w:type="spellStart"/>
            <w:r w:rsidRPr="00B30C09">
              <w:rPr>
                <w:rFonts w:ascii="Times New Roman" w:eastAsia="Times New Roman" w:hAnsi="Times New Roman" w:cs="Times New Roman"/>
                <w:sz w:val="24"/>
                <w:szCs w:val="24"/>
                <w:lang w:eastAsia="pl-PL"/>
              </w:rPr>
              <w:t>Pzp</w:t>
            </w:r>
            <w:proofErr w:type="spellEnd"/>
            <w:r w:rsidRPr="00B30C09">
              <w:rPr>
                <w:rFonts w:ascii="Times New Roman" w:eastAsia="Times New Roman" w:hAnsi="Times New Roman" w:cs="Times New Roman"/>
                <w:sz w:val="24"/>
                <w:szCs w:val="24"/>
                <w:lang w:eastAsia="pl-PL"/>
              </w:rPr>
              <w:t xml:space="preserve">) </w:t>
            </w:r>
            <w:r w:rsidRPr="00B30C09">
              <w:rPr>
                <w:rFonts w:ascii="Times New Roman" w:eastAsia="Times New Roman" w:hAnsi="Times New Roman" w:cs="Times New Roman"/>
                <w:sz w:val="24"/>
                <w:szCs w:val="24"/>
                <w:lang w:eastAsia="pl-PL"/>
              </w:rPr>
              <w:br/>
              <w:t xml:space="preserve">(podstawa wykluczenia określona w art. 24 ust. 5 pkt 4 ustawy </w:t>
            </w:r>
            <w:proofErr w:type="spellStart"/>
            <w:r w:rsidRPr="00B30C09">
              <w:rPr>
                <w:rFonts w:ascii="Times New Roman" w:eastAsia="Times New Roman" w:hAnsi="Times New Roman" w:cs="Times New Roman"/>
                <w:sz w:val="24"/>
                <w:szCs w:val="24"/>
                <w:lang w:eastAsia="pl-PL"/>
              </w:rPr>
              <w:t>Pzp</w:t>
            </w:r>
            <w:proofErr w:type="spellEnd"/>
            <w:r w:rsidRPr="00B30C09">
              <w:rPr>
                <w:rFonts w:ascii="Times New Roman" w:eastAsia="Times New Roman" w:hAnsi="Times New Roman" w:cs="Times New Roman"/>
                <w:sz w:val="24"/>
                <w:szCs w:val="24"/>
                <w:lang w:eastAsia="pl-PL"/>
              </w:rPr>
              <w:t xml:space="preserve">) </w:t>
            </w:r>
            <w:r w:rsidRPr="00B30C09">
              <w:rPr>
                <w:rFonts w:ascii="Times New Roman" w:eastAsia="Times New Roman" w:hAnsi="Times New Roman" w:cs="Times New Roman"/>
                <w:sz w:val="24"/>
                <w:szCs w:val="24"/>
                <w:lang w:eastAsia="pl-PL"/>
              </w:rPr>
              <w:br/>
              <w:t xml:space="preserve">(podstawa wykluczenia określona w art. 24 ust. 5 pkt 5 ustawy </w:t>
            </w:r>
            <w:proofErr w:type="spellStart"/>
            <w:r w:rsidRPr="00B30C09">
              <w:rPr>
                <w:rFonts w:ascii="Times New Roman" w:eastAsia="Times New Roman" w:hAnsi="Times New Roman" w:cs="Times New Roman"/>
                <w:sz w:val="24"/>
                <w:szCs w:val="24"/>
                <w:lang w:eastAsia="pl-PL"/>
              </w:rPr>
              <w:t>Pzp</w:t>
            </w:r>
            <w:proofErr w:type="spellEnd"/>
            <w:r w:rsidRPr="00B30C09">
              <w:rPr>
                <w:rFonts w:ascii="Times New Roman" w:eastAsia="Times New Roman" w:hAnsi="Times New Roman" w:cs="Times New Roman"/>
                <w:sz w:val="24"/>
                <w:szCs w:val="24"/>
                <w:lang w:eastAsia="pl-PL"/>
              </w:rPr>
              <w:t xml:space="preserve">) </w:t>
            </w:r>
            <w:r w:rsidRPr="00B30C09">
              <w:rPr>
                <w:rFonts w:ascii="Times New Roman" w:eastAsia="Times New Roman" w:hAnsi="Times New Roman" w:cs="Times New Roman"/>
                <w:sz w:val="24"/>
                <w:szCs w:val="24"/>
                <w:lang w:eastAsia="pl-PL"/>
              </w:rPr>
              <w:br/>
              <w:t xml:space="preserve">(podstawa wykluczenia określona w art. 24 ust. 5 pkt 6 ustawy </w:t>
            </w:r>
            <w:proofErr w:type="spellStart"/>
            <w:r w:rsidRPr="00B30C09">
              <w:rPr>
                <w:rFonts w:ascii="Times New Roman" w:eastAsia="Times New Roman" w:hAnsi="Times New Roman" w:cs="Times New Roman"/>
                <w:sz w:val="24"/>
                <w:szCs w:val="24"/>
                <w:lang w:eastAsia="pl-PL"/>
              </w:rPr>
              <w:t>Pzp</w:t>
            </w:r>
            <w:proofErr w:type="spellEnd"/>
            <w:r w:rsidRPr="00B30C09">
              <w:rPr>
                <w:rFonts w:ascii="Times New Roman" w:eastAsia="Times New Roman" w:hAnsi="Times New Roman" w:cs="Times New Roman"/>
                <w:sz w:val="24"/>
                <w:szCs w:val="24"/>
                <w:lang w:eastAsia="pl-PL"/>
              </w:rPr>
              <w:t xml:space="preserve">) </w:t>
            </w:r>
            <w:r w:rsidRPr="00B30C09">
              <w:rPr>
                <w:rFonts w:ascii="Times New Roman" w:eastAsia="Times New Roman" w:hAnsi="Times New Roman" w:cs="Times New Roman"/>
                <w:sz w:val="24"/>
                <w:szCs w:val="24"/>
                <w:lang w:eastAsia="pl-PL"/>
              </w:rPr>
              <w:br/>
              <w:t xml:space="preserve">(podstawa wykluczenia określona w art. 24 ust. 5 pkt 7 ustawy </w:t>
            </w:r>
            <w:proofErr w:type="spellStart"/>
            <w:r w:rsidRPr="00B30C09">
              <w:rPr>
                <w:rFonts w:ascii="Times New Roman" w:eastAsia="Times New Roman" w:hAnsi="Times New Roman" w:cs="Times New Roman"/>
                <w:sz w:val="24"/>
                <w:szCs w:val="24"/>
                <w:lang w:eastAsia="pl-PL"/>
              </w:rPr>
              <w:t>Pzp</w:t>
            </w:r>
            <w:proofErr w:type="spellEnd"/>
            <w:r w:rsidRPr="00B30C09">
              <w:rPr>
                <w:rFonts w:ascii="Times New Roman" w:eastAsia="Times New Roman" w:hAnsi="Times New Roman" w:cs="Times New Roman"/>
                <w:sz w:val="24"/>
                <w:szCs w:val="24"/>
                <w:lang w:eastAsia="pl-PL"/>
              </w:rPr>
              <w:t xml:space="preserve">) </w:t>
            </w:r>
            <w:r w:rsidRPr="00B30C09">
              <w:rPr>
                <w:rFonts w:ascii="Times New Roman" w:eastAsia="Times New Roman" w:hAnsi="Times New Roman" w:cs="Times New Roman"/>
                <w:sz w:val="24"/>
                <w:szCs w:val="24"/>
                <w:lang w:eastAsia="pl-PL"/>
              </w:rPr>
              <w:br/>
              <w:t xml:space="preserve">(podstawa wykluczenia określona w art. 24 ust. 5 pkt 8 ustawy </w:t>
            </w:r>
            <w:proofErr w:type="spellStart"/>
            <w:r w:rsidRPr="00B30C09">
              <w:rPr>
                <w:rFonts w:ascii="Times New Roman" w:eastAsia="Times New Roman" w:hAnsi="Times New Roman" w:cs="Times New Roman"/>
                <w:sz w:val="24"/>
                <w:szCs w:val="24"/>
                <w:lang w:eastAsia="pl-PL"/>
              </w:rPr>
              <w:t>Pzp</w:t>
            </w:r>
            <w:proofErr w:type="spellEnd"/>
            <w:r w:rsidRPr="00B30C09">
              <w:rPr>
                <w:rFonts w:ascii="Times New Roman" w:eastAsia="Times New Roman" w:hAnsi="Times New Roman" w:cs="Times New Roman"/>
                <w:sz w:val="24"/>
                <w:szCs w:val="24"/>
                <w:lang w:eastAsia="pl-PL"/>
              </w:rPr>
              <w:t xml:space="preserv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lastRenderedPageBreak/>
              <w:t xml:space="preserve">tak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Oświadczenie o spełnianiu kryteriów selekcji </w:t>
            </w:r>
            <w:r w:rsidRPr="00B30C09">
              <w:rPr>
                <w:rFonts w:ascii="Times New Roman" w:eastAsia="Times New Roman" w:hAnsi="Times New Roman" w:cs="Times New Roman"/>
                <w:sz w:val="24"/>
                <w:szCs w:val="24"/>
                <w:lang w:eastAsia="pl-PL"/>
              </w:rPr>
              <w:br/>
              <w:t xml:space="preserve">nie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III.5.1) W ZAKRESIE SPEŁNIANIA WARUNKÓW UDZIAŁU W POSTĘPOWANIU:</w:t>
            </w:r>
            <w:r w:rsidRPr="00B30C09">
              <w:rPr>
                <w:rFonts w:ascii="Times New Roman" w:eastAsia="Times New Roman" w:hAnsi="Times New Roman" w:cs="Times New Roman"/>
                <w:sz w:val="24"/>
                <w:szCs w:val="24"/>
                <w:lang w:eastAsia="pl-PL"/>
              </w:rPr>
              <w:br/>
              <w:t xml:space="preserve">1) wpis do rejestru działalności regulowanej, zgodnie z art. 9c ustawy o utrzymaniu czystości i porządku w gminach; 2) zezwolenie na transport odpadów wydane na podstawie ustawy z dnia 14 grudnia 2012 r. o odpadach lub posiadają zezwolenie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(Dz. U. z 2004 r. Nr 16, poz. 154 ze zm.) – jest zwolniony z obowiązku uzyskania zezwolenia na transport odpadów; 3) ubezpieczenie od odpowiedzialności cywilnej w zakresie prowadzonej działalności związanej z przedmiotem zamówienia na sumę gwarancyjną w wysokości nie mniejszej niż 200 000,00 zł. Jeżeli z uzasadnionej przyczyny Wykonawca nie może złożyć dokumentów dotyczących sytuacji ekonomicznej lub finansowej wymaganych przez Zamawiającego, może złożyć inny dokument, który w wystarczający sposób potwierdza spełnienie opisanego warunku udziału w postepowaniu. Wraz z dokumentem potwierdzającym ubezpieczenie Wykonawca zobowiązany jest przedstawić dowód opłacenia składek jeżeli nie wynika to wprost z przedstawionego dokumentu. 4) wykaz usług – według załącznika nr 4 do SIWZ wykonanych a w przypadku świadczeń okresowych lub ciągłych również wykonywanych w okresie ostatnich 3 lat przed upływem terminu składania ofert </w:t>
            </w:r>
            <w:r w:rsidRPr="00B30C09">
              <w:rPr>
                <w:rFonts w:ascii="Times New Roman" w:eastAsia="Times New Roman" w:hAnsi="Times New Roman" w:cs="Times New Roman"/>
                <w:sz w:val="24"/>
                <w:szCs w:val="24"/>
                <w:lang w:eastAsia="pl-PL"/>
              </w:rPr>
              <w:lastRenderedPageBreak/>
              <w:t>albo wniosków o dopuszczenie do udziału w postępowaniu, a jeżeli okres prowadzenia działalności jest krótszy – w tym okresie, co najmniej dwóch zamówień w zakresie odbioru i zagospodarowania odpadów komunalnych o wartości nie mniejszej niż 200 000,00 zł oraz załączenie dowodów określających, iż usługi te zostały wykonane lub są wykonywane należycie przy czym dowodami, o których mowa, są referencje bądź inne dokumenty wystawione przez podmiot, na rzecz którego usługi były wykonywane, a w przypadku świadczeń okresowych lub ciągłych są wykonywane. W przypadku świadczeń okresowych lub ciągłych nadal wykonywanych referencje lub inne dokumenty potwierdzające należyte wykonanie usługi powinny być wydane nie wcześniej niż 3 miesiące przed upływem terminu składania ofert lub wniosków o dopuszczenie do udziału w postępowaniu. 5) wykaz narzędzi i urządzeń, którymi będzie realizowane zamówienie – według załącznika nr 5 do SIWZ przy czym warunek zostanie spełniony, jeżeli Wykonawca wykaże, że dysponuje co najmniej: •2 samochodami bezpylnymi do wywozu zmieszanych odpadów komunalnych z normą emisji spalin EURO 3 lub wyższą oraz możliwością opróżniania pojemników o pojemności 110 l, 120 l, 240 l, 1100 l; •2 pojazdami do odbioru odpadów selektywnie zebranych z normą emisji spalin EURO 3 lub wyższą; •1 pojazdem typu „</w:t>
            </w:r>
            <w:proofErr w:type="spellStart"/>
            <w:r w:rsidRPr="00B30C09">
              <w:rPr>
                <w:rFonts w:ascii="Times New Roman" w:eastAsia="Times New Roman" w:hAnsi="Times New Roman" w:cs="Times New Roman"/>
                <w:sz w:val="24"/>
                <w:szCs w:val="24"/>
                <w:lang w:eastAsia="pl-PL"/>
              </w:rPr>
              <w:t>hakowiec</w:t>
            </w:r>
            <w:proofErr w:type="spellEnd"/>
            <w:r w:rsidRPr="00B30C09">
              <w:rPr>
                <w:rFonts w:ascii="Times New Roman" w:eastAsia="Times New Roman" w:hAnsi="Times New Roman" w:cs="Times New Roman"/>
                <w:sz w:val="24"/>
                <w:szCs w:val="24"/>
                <w:lang w:eastAsia="pl-PL"/>
              </w:rPr>
              <w:t>”, „</w:t>
            </w:r>
            <w:proofErr w:type="spellStart"/>
            <w:r w:rsidRPr="00B30C09">
              <w:rPr>
                <w:rFonts w:ascii="Times New Roman" w:eastAsia="Times New Roman" w:hAnsi="Times New Roman" w:cs="Times New Roman"/>
                <w:sz w:val="24"/>
                <w:szCs w:val="24"/>
                <w:lang w:eastAsia="pl-PL"/>
              </w:rPr>
              <w:t>bramowiec</w:t>
            </w:r>
            <w:proofErr w:type="spellEnd"/>
            <w:r w:rsidRPr="00B30C09">
              <w:rPr>
                <w:rFonts w:ascii="Times New Roman" w:eastAsia="Times New Roman" w:hAnsi="Times New Roman" w:cs="Times New Roman"/>
                <w:sz w:val="24"/>
                <w:szCs w:val="24"/>
                <w:lang w:eastAsia="pl-PL"/>
              </w:rPr>
              <w:t xml:space="preserve"> lub wyposażony w HDS z normą emisji spalin EURO 3 i wyższą, przystosowane do odbioru odpadów w kontenerach i pojemnikach typu „dzwon”, Zamawiający na każdym etapie realizacji zamówienia może żądać od Wykonawcy potwierdzenia spełnienia powyższego warunku poprzez przedstawienie stosownych dokumentów w szczególności potwierdzających spełnianie przez pojazdy skierowane do świadczenia usługi norm emisji spalin EURO. 6) wykaz osób, które będą uczestniczyć w wykonywaniu zamówienia, w szczególności odpowiedzialnych za świadczenie usług wraz z informacjami na temat ich kwalifikacji zawodowych, doświadczenia niezbędnych do wykonania zamówienia, a także zakresu wykonywanych przez nie czynności, oraz informacją o podstawie do dysponowania tymi osobami </w:t>
            </w:r>
            <w:r w:rsidRPr="00B30C09">
              <w:rPr>
                <w:rFonts w:ascii="Times New Roman" w:eastAsia="Times New Roman" w:hAnsi="Times New Roman" w:cs="Times New Roman"/>
                <w:sz w:val="24"/>
                <w:szCs w:val="24"/>
                <w:lang w:eastAsia="pl-PL"/>
              </w:rPr>
              <w:softHyphen/>
              <w:t xml:space="preserve"> według załącznika nr 6 do SIWZ; w szczególności należy wykazać: kierowców, osoby odpowiedzialne za sprawozdawczość i rozliczenia finansowe, pracowników fizycznych; 7)zobowiązanie podmiotu w przypadku gdy wykonawca powołuje się za zasoby innych podmiotów;</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III.5.2) W ZAKRESIE KRYTERIÓW SELEKCJI:</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 xml:space="preserve">III.7) INNE DOKUMENTY NIE WYMIENIONE W pkt III.3) - III.6)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u w:val="single"/>
                <w:lang w:eastAsia="pl-PL"/>
              </w:rPr>
              <w:t xml:space="preserve">SEKCJA IV: PROCEDURA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t xml:space="preserve">IV.1) OPIS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IV.1.1) Tryb udzielenia zamówienia: </w:t>
            </w:r>
            <w:r w:rsidRPr="00B30C09">
              <w:rPr>
                <w:rFonts w:ascii="Times New Roman" w:eastAsia="Times New Roman" w:hAnsi="Times New Roman" w:cs="Times New Roman"/>
                <w:sz w:val="24"/>
                <w:szCs w:val="24"/>
                <w:lang w:eastAsia="pl-PL"/>
              </w:rPr>
              <w:t xml:space="preserve">przetarg nieograniczony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IV.1.2) Zamawiający żąda wniesienia wadium:</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tak, </w:t>
            </w:r>
            <w:r w:rsidRPr="00B30C09">
              <w:rPr>
                <w:rFonts w:ascii="Times New Roman" w:eastAsia="Times New Roman" w:hAnsi="Times New Roman" w:cs="Times New Roman"/>
                <w:sz w:val="24"/>
                <w:szCs w:val="24"/>
                <w:lang w:eastAsia="pl-PL"/>
              </w:rPr>
              <w:br/>
              <w:t xml:space="preserve">Informacja na temat wadium </w:t>
            </w:r>
            <w:r w:rsidRPr="00B30C09">
              <w:rPr>
                <w:rFonts w:ascii="Times New Roman" w:eastAsia="Times New Roman" w:hAnsi="Times New Roman" w:cs="Times New Roman"/>
                <w:sz w:val="24"/>
                <w:szCs w:val="24"/>
                <w:lang w:eastAsia="pl-PL"/>
              </w:rPr>
              <w:br/>
              <w:t xml:space="preserve">Oferta musi być zabezpieczona wadium w wysokości 7 000,00 PLN (słownie siedem tysięcy złotych). Wadium należy wnieść najpóźniej w terminie wyznaczonym na złożenie oferty, a dowód wniesienia załączyć do oferty. Wykonawca może wnieść wadium w: pieniądzu, poręczeniach bankowych lub poręczeniach spółdzielczej kasy oszczędnościowo - kredytowej, z tym że poręczenie kasy jest zawsze poręczeniem pieniężnym, gwarancjach bankowych, gwarancjach </w:t>
            </w:r>
            <w:r w:rsidRPr="00B30C09">
              <w:rPr>
                <w:rFonts w:ascii="Times New Roman" w:eastAsia="Times New Roman" w:hAnsi="Times New Roman" w:cs="Times New Roman"/>
                <w:sz w:val="24"/>
                <w:szCs w:val="24"/>
                <w:lang w:eastAsia="pl-PL"/>
              </w:rPr>
              <w:lastRenderedPageBreak/>
              <w:t>ubezpieczeniowych, poręczeniach udzielanych przez podmioty, o których mowa w art. 6b ust. 5 pkt 2 ustawy z dnia 9 listopada 2000 r. o utworzeniu Polskiej Agencji Rozwoju Przedsiębiorczości (Dz.U. 2014 poz. 1804). W przypadku wnoszenia wadium w pieniądzu Wykonawca jest zobowiązany wpłacić wadium przelewem na Nr rachunku BS Mazowsze w Płocku nr 27 8042 1055 0390 0619 2000 0010 . (ksero przelewu potwierdzonego za zgodność z oryginałem przez Wykonawcę dołączyć do oferty). Wadium wniesione w pieniądzu Zamawiający przechowuje na rachunku bankowym. W przypadku wadium wnoszonego w innej formie niż w pieniądzu, Wykonawca załączy do oferty kserokopię dokumentu potwierdzonego za zgodność z oryginałem przez Wykonawcę. Z treści dokumentu (gwarancji, poręczenia) winno wynikać bezwarunkowe, na każde pisemne żądanie zgłoszone przez Zamawiającego w terminie związania ofertą, zobowiązanie Gwaranta do wypłaty Zamawiającemu pełnej kwoty wadium w okolicznościach określonych w art. 46 ust. 5 ustawy Prawo zamówień publicznych. Jeżeli z treści gwarancji (poręczenia) wynika, że gwarancja wygasa z chwilą jej zwrotu przed upływem terminu jej ważności, wymagane jest załączenie oryginału gwarancji. Oferta nie zabezpieczona akceptowaną formą wadium spowoduje wykluczenie Wykonawcy. Zamawiający zwraca wadium wszystkim Wykonawcom niezwłocznie po wyborze oferty najkorzystniejszej lub unieważnieniu postępowania, z wyjątkiem wykonawcy, którego oferta została wybrana jako najkorzystniejsza, z zastrzeżeniem art. 46 ust. 4a ustawy - .</w:t>
            </w:r>
            <w:proofErr w:type="spellStart"/>
            <w:r w:rsidRPr="00B30C09">
              <w:rPr>
                <w:rFonts w:ascii="Times New Roman" w:eastAsia="Times New Roman" w:hAnsi="Times New Roman" w:cs="Times New Roman"/>
                <w:sz w:val="24"/>
                <w:szCs w:val="24"/>
                <w:lang w:eastAsia="pl-PL"/>
              </w:rPr>
              <w:t>Pzp</w:t>
            </w:r>
            <w:proofErr w:type="spellEnd"/>
            <w:r w:rsidRPr="00B30C09">
              <w:rPr>
                <w:rFonts w:ascii="Times New Roman" w:eastAsia="Times New Roman" w:hAnsi="Times New Roman" w:cs="Times New Roman"/>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na podstawie art. 46 ust. 1 ustawy – </w:t>
            </w:r>
            <w:proofErr w:type="spellStart"/>
            <w:r w:rsidRPr="00B30C09">
              <w:rPr>
                <w:rFonts w:ascii="Times New Roman" w:eastAsia="Times New Roman" w:hAnsi="Times New Roman" w:cs="Times New Roman"/>
                <w:sz w:val="24"/>
                <w:szCs w:val="24"/>
                <w:lang w:eastAsia="pl-PL"/>
              </w:rPr>
              <w:t>Pzp</w:t>
            </w:r>
            <w:proofErr w:type="spellEnd"/>
            <w:r w:rsidRPr="00B30C09">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IV.1.3) Przewiduje się udzielenie zaliczek na poczet wykonania zamówienia:</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nie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lastRenderedPageBreak/>
              <w:br/>
            </w:r>
            <w:r w:rsidRPr="00B30C0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nie </w:t>
            </w:r>
            <w:r w:rsidRPr="00B30C0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30C09">
              <w:rPr>
                <w:rFonts w:ascii="Times New Roman" w:eastAsia="Times New Roman" w:hAnsi="Times New Roman" w:cs="Times New Roman"/>
                <w:sz w:val="24"/>
                <w:szCs w:val="24"/>
                <w:lang w:eastAsia="pl-PL"/>
              </w:rPr>
              <w:br/>
              <w:t xml:space="preserve">nie </w:t>
            </w:r>
            <w:r w:rsidRPr="00B30C09">
              <w:rPr>
                <w:rFonts w:ascii="Times New Roman" w:eastAsia="Times New Roman" w:hAnsi="Times New Roman" w:cs="Times New Roman"/>
                <w:sz w:val="24"/>
                <w:szCs w:val="24"/>
                <w:lang w:eastAsia="pl-PL"/>
              </w:rPr>
              <w:br/>
              <w:t xml:space="preserve">Informacje dodatkowe: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IV.1.5.) Wymaga się złożenia oferty wariantowej: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nie </w:t>
            </w:r>
            <w:r w:rsidRPr="00B30C09">
              <w:rPr>
                <w:rFonts w:ascii="Times New Roman" w:eastAsia="Times New Roman" w:hAnsi="Times New Roman" w:cs="Times New Roman"/>
                <w:sz w:val="24"/>
                <w:szCs w:val="24"/>
                <w:lang w:eastAsia="pl-PL"/>
              </w:rPr>
              <w:br/>
              <w:t xml:space="preserve">Dopuszcza się złożenie oferty wariantowej </w:t>
            </w:r>
            <w:r w:rsidRPr="00B30C09">
              <w:rPr>
                <w:rFonts w:ascii="Times New Roman" w:eastAsia="Times New Roman" w:hAnsi="Times New Roman" w:cs="Times New Roman"/>
                <w:sz w:val="24"/>
                <w:szCs w:val="24"/>
                <w:lang w:eastAsia="pl-PL"/>
              </w:rPr>
              <w:br/>
              <w:t xml:space="preserve">nie </w:t>
            </w:r>
            <w:r w:rsidRPr="00B30C0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30C09">
              <w:rPr>
                <w:rFonts w:ascii="Times New Roman" w:eastAsia="Times New Roman" w:hAnsi="Times New Roman" w:cs="Times New Roman"/>
                <w:sz w:val="24"/>
                <w:szCs w:val="24"/>
                <w:lang w:eastAsia="pl-PL"/>
              </w:rPr>
              <w:br/>
              <w:t xml:space="preserve">nie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Liczba wykonawców  </w:t>
            </w:r>
            <w:r w:rsidRPr="00B30C09">
              <w:rPr>
                <w:rFonts w:ascii="Times New Roman" w:eastAsia="Times New Roman" w:hAnsi="Times New Roman" w:cs="Times New Roman"/>
                <w:sz w:val="24"/>
                <w:szCs w:val="24"/>
                <w:lang w:eastAsia="pl-PL"/>
              </w:rPr>
              <w:br/>
              <w:t xml:space="preserve">Przewidywana minimalna liczba wykonawców </w:t>
            </w:r>
            <w:r w:rsidRPr="00B30C09">
              <w:rPr>
                <w:rFonts w:ascii="Times New Roman" w:eastAsia="Times New Roman" w:hAnsi="Times New Roman" w:cs="Times New Roman"/>
                <w:sz w:val="24"/>
                <w:szCs w:val="24"/>
                <w:lang w:eastAsia="pl-PL"/>
              </w:rPr>
              <w:br/>
              <w:t>Maksymalna liczba wykonawców  </w:t>
            </w:r>
            <w:r w:rsidRPr="00B30C09">
              <w:rPr>
                <w:rFonts w:ascii="Times New Roman" w:eastAsia="Times New Roman" w:hAnsi="Times New Roman" w:cs="Times New Roman"/>
                <w:sz w:val="24"/>
                <w:szCs w:val="24"/>
                <w:lang w:eastAsia="pl-PL"/>
              </w:rPr>
              <w:br/>
              <w:t xml:space="preserve">Kryteria selekcji wykonawców: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IV.1.7) Informacje na temat umowy ramowej lub dynamicznego systemu zakupów: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Umowa ramowa będzie zawarta: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t xml:space="preserve">Czy przewiduje się ograniczenie liczby uczestników umowy ramowej: </w:t>
            </w:r>
            <w:r w:rsidRPr="00B30C09">
              <w:rPr>
                <w:rFonts w:ascii="Times New Roman" w:eastAsia="Times New Roman" w:hAnsi="Times New Roman" w:cs="Times New Roman"/>
                <w:sz w:val="24"/>
                <w:szCs w:val="24"/>
                <w:lang w:eastAsia="pl-PL"/>
              </w:rPr>
              <w:br/>
              <w:t xml:space="preserve">nie </w:t>
            </w:r>
            <w:r w:rsidRPr="00B30C09">
              <w:rPr>
                <w:rFonts w:ascii="Times New Roman" w:eastAsia="Times New Roman" w:hAnsi="Times New Roman" w:cs="Times New Roman"/>
                <w:sz w:val="24"/>
                <w:szCs w:val="24"/>
                <w:lang w:eastAsia="pl-PL"/>
              </w:rPr>
              <w:br/>
              <w:t xml:space="preserve">Informacje dodatkowe: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t xml:space="preserve">Zamówienie obejmuje ustanowienie dynamicznego systemu zakupów: </w:t>
            </w:r>
            <w:r w:rsidRPr="00B30C09">
              <w:rPr>
                <w:rFonts w:ascii="Times New Roman" w:eastAsia="Times New Roman" w:hAnsi="Times New Roman" w:cs="Times New Roman"/>
                <w:sz w:val="24"/>
                <w:szCs w:val="24"/>
                <w:lang w:eastAsia="pl-PL"/>
              </w:rPr>
              <w:br/>
              <w:t xml:space="preserve">nie </w:t>
            </w:r>
            <w:r w:rsidRPr="00B30C09">
              <w:rPr>
                <w:rFonts w:ascii="Times New Roman" w:eastAsia="Times New Roman" w:hAnsi="Times New Roman" w:cs="Times New Roman"/>
                <w:sz w:val="24"/>
                <w:szCs w:val="24"/>
                <w:lang w:eastAsia="pl-PL"/>
              </w:rPr>
              <w:br/>
              <w:t xml:space="preserve">Informacje dodatkowe: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30C09">
              <w:rPr>
                <w:rFonts w:ascii="Times New Roman" w:eastAsia="Times New Roman" w:hAnsi="Times New Roman" w:cs="Times New Roman"/>
                <w:sz w:val="24"/>
                <w:szCs w:val="24"/>
                <w:lang w:eastAsia="pl-PL"/>
              </w:rPr>
              <w:br/>
              <w:t xml:space="preserve">nie </w:t>
            </w:r>
            <w:r w:rsidRPr="00B30C0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30C09">
              <w:rPr>
                <w:rFonts w:ascii="Times New Roman" w:eastAsia="Times New Roman" w:hAnsi="Times New Roman" w:cs="Times New Roman"/>
                <w:sz w:val="24"/>
                <w:szCs w:val="24"/>
                <w:lang w:eastAsia="pl-PL"/>
              </w:rPr>
              <w:br/>
              <w:t xml:space="preserve">nie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IV.1.8) Aukcja elektroniczna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Przewidziane jest przeprowadzenie aukcji elektronicznej </w:t>
            </w:r>
            <w:r w:rsidRPr="00B30C09">
              <w:rPr>
                <w:rFonts w:ascii="Times New Roman" w:eastAsia="Times New Roman" w:hAnsi="Times New Roman" w:cs="Times New Roman"/>
                <w:i/>
                <w:iCs/>
                <w:sz w:val="24"/>
                <w:szCs w:val="24"/>
                <w:lang w:eastAsia="pl-PL"/>
              </w:rPr>
              <w:t xml:space="preserve">(przetarg nieograniczony, przetarg ograniczony, negocjacje z ogłoszeniem) </w:t>
            </w:r>
            <w:r w:rsidRPr="00B30C09">
              <w:rPr>
                <w:rFonts w:ascii="Times New Roman" w:eastAsia="Times New Roman" w:hAnsi="Times New Roman" w:cs="Times New Roman"/>
                <w:sz w:val="24"/>
                <w:szCs w:val="24"/>
                <w:lang w:eastAsia="pl-PL"/>
              </w:rPr>
              <w:t xml:space="preserve">nie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Należy wskazać elementy, których wartości będą przedmiotem aukcji </w:t>
            </w:r>
            <w:r w:rsidRPr="00B30C09">
              <w:rPr>
                <w:rFonts w:ascii="Times New Roman" w:eastAsia="Times New Roman" w:hAnsi="Times New Roman" w:cs="Times New Roman"/>
                <w:b/>
                <w:bCs/>
                <w:sz w:val="24"/>
                <w:szCs w:val="24"/>
                <w:lang w:eastAsia="pl-PL"/>
              </w:rPr>
              <w:lastRenderedPageBreak/>
              <w:t xml:space="preserve">elektronicznej: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30C09">
              <w:rPr>
                <w:rFonts w:ascii="Times New Roman" w:eastAsia="Times New Roman" w:hAnsi="Times New Roman" w:cs="Times New Roman"/>
                <w:sz w:val="24"/>
                <w:szCs w:val="24"/>
                <w:lang w:eastAsia="pl-PL"/>
              </w:rPr>
              <w:br/>
              <w:t xml:space="preserve">nie </w:t>
            </w:r>
            <w:r w:rsidRPr="00B30C0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30C09">
              <w:rPr>
                <w:rFonts w:ascii="Times New Roman" w:eastAsia="Times New Roman" w:hAnsi="Times New Roman" w:cs="Times New Roman"/>
                <w:sz w:val="24"/>
                <w:szCs w:val="24"/>
                <w:lang w:eastAsia="pl-PL"/>
              </w:rPr>
              <w:br/>
              <w:t xml:space="preserve">Informacje dotyczące przebiegu aukcji elektronicznej: </w:t>
            </w:r>
            <w:r w:rsidRPr="00B30C0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30C0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30C09">
              <w:rPr>
                <w:rFonts w:ascii="Times New Roman" w:eastAsia="Times New Roman" w:hAnsi="Times New Roman" w:cs="Times New Roman"/>
                <w:sz w:val="24"/>
                <w:szCs w:val="24"/>
                <w:lang w:eastAsia="pl-PL"/>
              </w:rPr>
              <w:br/>
              <w:t xml:space="preserve">Wymagania dotyczące rejestracji i identyfikacji wykonawców w aukcji elektronicznej: </w:t>
            </w:r>
            <w:r w:rsidRPr="00B30C09">
              <w:rPr>
                <w:rFonts w:ascii="Times New Roman" w:eastAsia="Times New Roman" w:hAnsi="Times New Roman" w:cs="Times New Roman"/>
                <w:sz w:val="24"/>
                <w:szCs w:val="24"/>
                <w:lang w:eastAsia="pl-PL"/>
              </w:rPr>
              <w:br/>
              <w:t xml:space="preserve">Informacje o liczbie etapów aukcji elektronicznej i czasie ich trwania: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30C09" w:rsidRPr="00B30C09" w:rsidTr="00B30C09">
              <w:trPr>
                <w:tblCellSpacing w:w="15" w:type="dxa"/>
              </w:trPr>
              <w:tc>
                <w:tcPr>
                  <w:tcW w:w="0" w:type="auto"/>
                  <w:vAlign w:val="center"/>
                  <w:hideMark/>
                </w:tcPr>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etap nr</w:t>
                  </w:r>
                </w:p>
              </w:tc>
              <w:tc>
                <w:tcPr>
                  <w:tcW w:w="0" w:type="auto"/>
                  <w:vAlign w:val="center"/>
                  <w:hideMark/>
                </w:tcPr>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czas trwania etapu</w:t>
                  </w:r>
                </w:p>
              </w:tc>
            </w:tr>
            <w:tr w:rsidR="00B30C09" w:rsidRPr="00B30C09" w:rsidTr="00B30C09">
              <w:trPr>
                <w:tblCellSpacing w:w="15" w:type="dxa"/>
              </w:trPr>
              <w:tc>
                <w:tcPr>
                  <w:tcW w:w="0" w:type="auto"/>
                  <w:vAlign w:val="center"/>
                  <w:hideMark/>
                </w:tcPr>
                <w:p w:rsidR="00B30C09" w:rsidRPr="00B30C09" w:rsidRDefault="00B30C09" w:rsidP="00B30C0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30C09" w:rsidRPr="00B30C09" w:rsidRDefault="00B30C09" w:rsidP="00B30C09">
                  <w:pPr>
                    <w:spacing w:after="0" w:line="240" w:lineRule="auto"/>
                    <w:rPr>
                      <w:rFonts w:ascii="Times New Roman" w:eastAsia="Times New Roman" w:hAnsi="Times New Roman" w:cs="Times New Roman"/>
                      <w:sz w:val="24"/>
                      <w:szCs w:val="24"/>
                      <w:lang w:eastAsia="pl-PL"/>
                    </w:rPr>
                  </w:pPr>
                </w:p>
              </w:tc>
            </w:tr>
          </w:tbl>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30C09">
              <w:rPr>
                <w:rFonts w:ascii="Times New Roman" w:eastAsia="Times New Roman" w:hAnsi="Times New Roman" w:cs="Times New Roman"/>
                <w:sz w:val="24"/>
                <w:szCs w:val="24"/>
                <w:lang w:eastAsia="pl-PL"/>
              </w:rPr>
              <w:br/>
              <w:t xml:space="preserve">Warunki zamknięcia aukcji elektronicznej: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IV.2) KRYTERIA OCENY OFERT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IV.2.1) Kryteria oceny ofert: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1"/>
              <w:gridCol w:w="1049"/>
            </w:tblGrid>
            <w:tr w:rsidR="00B30C09" w:rsidRPr="00B30C09" w:rsidTr="00B30C09">
              <w:trPr>
                <w:tblCellSpacing w:w="15" w:type="dxa"/>
              </w:trPr>
              <w:tc>
                <w:tcPr>
                  <w:tcW w:w="0" w:type="auto"/>
                  <w:vAlign w:val="center"/>
                  <w:hideMark/>
                </w:tcPr>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i/>
                      <w:iCs/>
                      <w:sz w:val="24"/>
                      <w:szCs w:val="24"/>
                      <w:lang w:eastAsia="pl-PL"/>
                    </w:rPr>
                    <w:t>Kryteria</w:t>
                  </w:r>
                </w:p>
              </w:tc>
              <w:tc>
                <w:tcPr>
                  <w:tcW w:w="0" w:type="auto"/>
                  <w:vAlign w:val="center"/>
                  <w:hideMark/>
                </w:tcPr>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i/>
                      <w:iCs/>
                      <w:sz w:val="24"/>
                      <w:szCs w:val="24"/>
                      <w:lang w:eastAsia="pl-PL"/>
                    </w:rPr>
                    <w:t>Znaczenie</w:t>
                  </w:r>
                </w:p>
              </w:tc>
            </w:tr>
            <w:tr w:rsidR="00B30C09" w:rsidRPr="00B30C09" w:rsidTr="00B30C09">
              <w:trPr>
                <w:tblCellSpacing w:w="15" w:type="dxa"/>
              </w:trPr>
              <w:tc>
                <w:tcPr>
                  <w:tcW w:w="0" w:type="auto"/>
                  <w:vAlign w:val="center"/>
                  <w:hideMark/>
                </w:tcPr>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cena</w:t>
                  </w:r>
                </w:p>
              </w:tc>
              <w:tc>
                <w:tcPr>
                  <w:tcW w:w="0" w:type="auto"/>
                  <w:vAlign w:val="center"/>
                  <w:hideMark/>
                </w:tcPr>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60</w:t>
                  </w:r>
                </w:p>
              </w:tc>
            </w:tr>
            <w:tr w:rsidR="00B30C09" w:rsidRPr="00B30C09" w:rsidTr="00B30C09">
              <w:trPr>
                <w:tblCellSpacing w:w="15" w:type="dxa"/>
              </w:trPr>
              <w:tc>
                <w:tcPr>
                  <w:tcW w:w="0" w:type="auto"/>
                  <w:vAlign w:val="center"/>
                  <w:hideMark/>
                </w:tcPr>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Termin płatności faktury </w:t>
                  </w:r>
                </w:p>
              </w:tc>
              <w:tc>
                <w:tcPr>
                  <w:tcW w:w="0" w:type="auto"/>
                  <w:vAlign w:val="center"/>
                  <w:hideMark/>
                </w:tcPr>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20</w:t>
                  </w:r>
                </w:p>
              </w:tc>
            </w:tr>
            <w:tr w:rsidR="00B30C09" w:rsidRPr="00B30C09" w:rsidTr="00B30C09">
              <w:trPr>
                <w:tblCellSpacing w:w="15" w:type="dxa"/>
              </w:trPr>
              <w:tc>
                <w:tcPr>
                  <w:tcW w:w="0" w:type="auto"/>
                  <w:vAlign w:val="center"/>
                  <w:hideMark/>
                </w:tcPr>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Aspekt środowiskowy</w:t>
                  </w:r>
                </w:p>
              </w:tc>
              <w:tc>
                <w:tcPr>
                  <w:tcW w:w="0" w:type="auto"/>
                  <w:vAlign w:val="center"/>
                  <w:hideMark/>
                </w:tcPr>
                <w:p w:rsidR="00B30C09" w:rsidRPr="00B30C09" w:rsidRDefault="00600CD4" w:rsidP="00B30C0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B30C09" w:rsidRPr="00B30C09">
                    <w:rPr>
                      <w:rFonts w:ascii="Times New Roman" w:eastAsia="Times New Roman" w:hAnsi="Times New Roman" w:cs="Times New Roman"/>
                      <w:sz w:val="24"/>
                      <w:szCs w:val="24"/>
                      <w:lang w:eastAsia="pl-PL"/>
                    </w:rPr>
                    <w:t>0</w:t>
                  </w:r>
                </w:p>
              </w:tc>
            </w:tr>
          </w:tbl>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30C09">
              <w:rPr>
                <w:rFonts w:ascii="Times New Roman" w:eastAsia="Times New Roman" w:hAnsi="Times New Roman" w:cs="Times New Roman"/>
                <w:b/>
                <w:bCs/>
                <w:sz w:val="24"/>
                <w:szCs w:val="24"/>
                <w:lang w:eastAsia="pl-PL"/>
              </w:rPr>
              <w:t>Pzp</w:t>
            </w:r>
            <w:proofErr w:type="spellEnd"/>
            <w:r w:rsidRPr="00B30C09">
              <w:rPr>
                <w:rFonts w:ascii="Times New Roman" w:eastAsia="Times New Roman" w:hAnsi="Times New Roman" w:cs="Times New Roman"/>
                <w:b/>
                <w:bCs/>
                <w:sz w:val="24"/>
                <w:szCs w:val="24"/>
                <w:lang w:eastAsia="pl-PL"/>
              </w:rPr>
              <w:t xml:space="preserve"> </w:t>
            </w:r>
            <w:r w:rsidRPr="00B30C09">
              <w:rPr>
                <w:rFonts w:ascii="Times New Roman" w:eastAsia="Times New Roman" w:hAnsi="Times New Roman" w:cs="Times New Roman"/>
                <w:sz w:val="24"/>
                <w:szCs w:val="24"/>
                <w:lang w:eastAsia="pl-PL"/>
              </w:rPr>
              <w:t xml:space="preserve">(przetarg nieograniczony) </w:t>
            </w:r>
            <w:r w:rsidRPr="00B30C09">
              <w:rPr>
                <w:rFonts w:ascii="Times New Roman" w:eastAsia="Times New Roman" w:hAnsi="Times New Roman" w:cs="Times New Roman"/>
                <w:sz w:val="24"/>
                <w:szCs w:val="24"/>
                <w:lang w:eastAsia="pl-PL"/>
              </w:rPr>
              <w:br/>
              <w:t xml:space="preserve">nie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IV.3) Negocjacje z ogłoszeniem, dialog konkurencyjny, partnerstwo innowacyjne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IV.3.1) Informacje na temat negocjacji z ogłoszeniem</w:t>
            </w:r>
            <w:r w:rsidRPr="00B30C09">
              <w:rPr>
                <w:rFonts w:ascii="Times New Roman" w:eastAsia="Times New Roman" w:hAnsi="Times New Roman" w:cs="Times New Roman"/>
                <w:sz w:val="24"/>
                <w:szCs w:val="24"/>
                <w:lang w:eastAsia="pl-PL"/>
              </w:rPr>
              <w:br/>
              <w:t xml:space="preserve">Minimalne wymagania, które muszą spełniać wszystkie oferty: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30C09">
              <w:rPr>
                <w:rFonts w:ascii="Times New Roman" w:eastAsia="Times New Roman" w:hAnsi="Times New Roman" w:cs="Times New Roman"/>
                <w:sz w:val="24"/>
                <w:szCs w:val="24"/>
                <w:lang w:eastAsia="pl-PL"/>
              </w:rPr>
              <w:br/>
              <w:t xml:space="preserve">Przewidziany jest podział negocjacji na etapy w celu ograniczenia liczby ofert: nie </w:t>
            </w:r>
            <w:r w:rsidRPr="00B30C09">
              <w:rPr>
                <w:rFonts w:ascii="Times New Roman" w:eastAsia="Times New Roman" w:hAnsi="Times New Roman" w:cs="Times New Roman"/>
                <w:sz w:val="24"/>
                <w:szCs w:val="24"/>
                <w:lang w:eastAsia="pl-PL"/>
              </w:rPr>
              <w:br/>
              <w:t xml:space="preserve">Należy podać informacje na temat etapów negocjacji (w tym liczbę etapów):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t xml:space="preserve">Informacje dodatkowe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IV.3.2) Informacje na temat dialogu konkurencyjnego</w:t>
            </w:r>
            <w:r w:rsidRPr="00B30C09">
              <w:rPr>
                <w:rFonts w:ascii="Times New Roman" w:eastAsia="Times New Roman" w:hAnsi="Times New Roman" w:cs="Times New Roman"/>
                <w:sz w:val="24"/>
                <w:szCs w:val="24"/>
                <w:lang w:eastAsia="pl-PL"/>
              </w:rPr>
              <w:br/>
              <w:t xml:space="preserve">Opis potrzeb i wymagań zamawiającego lub informacja o sposobie uzyskania tego </w:t>
            </w:r>
            <w:r w:rsidRPr="00B30C09">
              <w:rPr>
                <w:rFonts w:ascii="Times New Roman" w:eastAsia="Times New Roman" w:hAnsi="Times New Roman" w:cs="Times New Roman"/>
                <w:sz w:val="24"/>
                <w:szCs w:val="24"/>
                <w:lang w:eastAsia="pl-PL"/>
              </w:rPr>
              <w:lastRenderedPageBreak/>
              <w:t xml:space="preserve">opisu: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t xml:space="preserve">Wstępny harmonogram postępowania: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t xml:space="preserve">Podział dialogu na etapy w celu ograniczenia liczby rozwiązań: nie </w:t>
            </w:r>
            <w:r w:rsidRPr="00B30C09">
              <w:rPr>
                <w:rFonts w:ascii="Times New Roman" w:eastAsia="Times New Roman" w:hAnsi="Times New Roman" w:cs="Times New Roman"/>
                <w:sz w:val="24"/>
                <w:szCs w:val="24"/>
                <w:lang w:eastAsia="pl-PL"/>
              </w:rPr>
              <w:br/>
              <w:t xml:space="preserve">Należy podać informacje na temat etapów dialogu: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t xml:space="preserve">Informacje dodatkowe: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IV.3.3) Informacje na temat partnerstwa innowacyjnego</w:t>
            </w:r>
            <w:r w:rsidRPr="00B30C0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30C09">
              <w:rPr>
                <w:rFonts w:ascii="Times New Roman" w:eastAsia="Times New Roman" w:hAnsi="Times New Roman" w:cs="Times New Roman"/>
                <w:sz w:val="24"/>
                <w:szCs w:val="24"/>
                <w:lang w:eastAsia="pl-PL"/>
              </w:rPr>
              <w:br/>
              <w:t xml:space="preserve">nie </w:t>
            </w:r>
            <w:r w:rsidRPr="00B30C09">
              <w:rPr>
                <w:rFonts w:ascii="Times New Roman" w:eastAsia="Times New Roman" w:hAnsi="Times New Roman" w:cs="Times New Roman"/>
                <w:sz w:val="24"/>
                <w:szCs w:val="24"/>
                <w:lang w:eastAsia="pl-PL"/>
              </w:rPr>
              <w:br/>
              <w:t xml:space="preserve">Informacje dodatkowe: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IV.4) Licytacja elektroniczna </w:t>
            </w:r>
            <w:r w:rsidRPr="00B30C09">
              <w:rPr>
                <w:rFonts w:ascii="Times New Roman" w:eastAsia="Times New Roman" w:hAnsi="Times New Roman" w:cs="Times New Roman"/>
                <w:sz w:val="24"/>
                <w:szCs w:val="24"/>
                <w:lang w:eastAsia="pl-PL"/>
              </w:rPr>
              <w:br/>
              <w:t xml:space="preserve">Adres strony internetowej, na której będzie prowadzona licytacja elektroniczna: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Informacje o liczbie etapów licytacji elektronicznej i czasie ich trwania: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30C09" w:rsidRPr="00B30C09" w:rsidTr="00B30C09">
              <w:trPr>
                <w:tblCellSpacing w:w="15" w:type="dxa"/>
              </w:trPr>
              <w:tc>
                <w:tcPr>
                  <w:tcW w:w="0" w:type="auto"/>
                  <w:vAlign w:val="center"/>
                  <w:hideMark/>
                </w:tcPr>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etap nr</w:t>
                  </w:r>
                </w:p>
              </w:tc>
              <w:tc>
                <w:tcPr>
                  <w:tcW w:w="0" w:type="auto"/>
                  <w:vAlign w:val="center"/>
                  <w:hideMark/>
                </w:tcPr>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czas trwania etapu</w:t>
                  </w:r>
                </w:p>
              </w:tc>
            </w:tr>
            <w:tr w:rsidR="00B30C09" w:rsidRPr="00B30C09" w:rsidTr="00B30C09">
              <w:trPr>
                <w:tblCellSpacing w:w="15" w:type="dxa"/>
              </w:trPr>
              <w:tc>
                <w:tcPr>
                  <w:tcW w:w="0" w:type="auto"/>
                  <w:vAlign w:val="center"/>
                  <w:hideMark/>
                </w:tcPr>
                <w:p w:rsidR="00B30C09" w:rsidRPr="00B30C09" w:rsidRDefault="00B30C09" w:rsidP="00B30C0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30C09" w:rsidRPr="00B30C09" w:rsidRDefault="00B30C09" w:rsidP="00B30C09">
                  <w:pPr>
                    <w:spacing w:after="0" w:line="240" w:lineRule="auto"/>
                    <w:rPr>
                      <w:rFonts w:ascii="Times New Roman" w:eastAsia="Times New Roman" w:hAnsi="Times New Roman" w:cs="Times New Roman"/>
                      <w:sz w:val="24"/>
                      <w:szCs w:val="24"/>
                      <w:lang w:eastAsia="pl-PL"/>
                    </w:rPr>
                  </w:pPr>
                </w:p>
              </w:tc>
            </w:tr>
          </w:tbl>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Termin otwarcia licytacji elektronicznej: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t xml:space="preserve">Termin i warunki zamknięcia licytacji elektronicznej: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t xml:space="preserve">Wymagania dotyczące zabezpieczenia należytego wykonania umowy: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sz w:val="24"/>
                <w:szCs w:val="24"/>
                <w:lang w:eastAsia="pl-PL"/>
              </w:rPr>
              <w:br/>
              <w:t xml:space="preserve">Informacje dodatkowe: </w:t>
            </w:r>
          </w:p>
          <w:p w:rsidR="00B30C09" w:rsidRPr="00B30C09" w:rsidRDefault="00B30C09" w:rsidP="00B30C09">
            <w:pPr>
              <w:spacing w:after="0" w:line="240" w:lineRule="auto"/>
              <w:rPr>
                <w:rFonts w:ascii="Times New Roman" w:eastAsia="Times New Roman" w:hAnsi="Times New Roman" w:cs="Times New Roman"/>
                <w:sz w:val="24"/>
                <w:szCs w:val="24"/>
                <w:lang w:eastAsia="pl-PL"/>
              </w:rPr>
            </w:pPr>
            <w:r w:rsidRPr="00B30C09">
              <w:rPr>
                <w:rFonts w:ascii="Times New Roman" w:eastAsia="Times New Roman" w:hAnsi="Times New Roman" w:cs="Times New Roman"/>
                <w:b/>
                <w:bCs/>
                <w:sz w:val="24"/>
                <w:szCs w:val="24"/>
                <w:lang w:eastAsia="pl-PL"/>
              </w:rPr>
              <w:lastRenderedPageBreak/>
              <w:t>IV.5) ZMIANA UMOWY</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30C09">
              <w:rPr>
                <w:rFonts w:ascii="Times New Roman" w:eastAsia="Times New Roman" w:hAnsi="Times New Roman" w:cs="Times New Roman"/>
                <w:sz w:val="24"/>
                <w:szCs w:val="24"/>
                <w:lang w:eastAsia="pl-PL"/>
              </w:rPr>
              <w:t xml:space="preserve"> tak </w:t>
            </w:r>
            <w:r w:rsidRPr="00B30C09">
              <w:rPr>
                <w:rFonts w:ascii="Times New Roman" w:eastAsia="Times New Roman" w:hAnsi="Times New Roman" w:cs="Times New Roman"/>
                <w:sz w:val="24"/>
                <w:szCs w:val="24"/>
                <w:lang w:eastAsia="pl-PL"/>
              </w:rPr>
              <w:br/>
              <w:t xml:space="preserve">Należy wskazać zakres, charakter zmian oraz warunki wprowadzenia zmian: </w:t>
            </w:r>
            <w:r w:rsidRPr="00B30C09">
              <w:rPr>
                <w:rFonts w:ascii="Times New Roman" w:eastAsia="Times New Roman" w:hAnsi="Times New Roman" w:cs="Times New Roman"/>
                <w:sz w:val="24"/>
                <w:szCs w:val="24"/>
                <w:lang w:eastAsia="pl-PL"/>
              </w:rPr>
              <w:br/>
              <w:t>Zamawiający dopuszcza możliwość dokonania w umowie następujących zmian: a)wynagrodzenia: w przypadku ustawowej zmiany podatku VAT b)zmiany osobowej podwykonawców oraz zakresu podwykonawstwa, c)zmiana formy zabezpieczenia należytego wykonania umowy, d)zmiany dotyczące realizacji dodatkowych usług, nieobjętych zamówieniem podstawowym, o ile są one niezbędne do realizacji przedmiotu zamówienia, e)zmiana sposobu spełnienia świadczenia ze względu na zmiany obowiązującego prawa, Powyższe zmiany Zamawiający dokona na podstawie aneksu.</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IV.6) INFORMACJE ADMINISTRACYJNE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IV.6.1) Sposób udostępniania informacji o charakterze poufnym </w:t>
            </w:r>
            <w:r w:rsidRPr="00B30C09">
              <w:rPr>
                <w:rFonts w:ascii="Times New Roman" w:eastAsia="Times New Roman" w:hAnsi="Times New Roman" w:cs="Times New Roman"/>
                <w:i/>
                <w:iCs/>
                <w:sz w:val="24"/>
                <w:szCs w:val="24"/>
                <w:lang w:eastAsia="pl-PL"/>
              </w:rPr>
              <w:t xml:space="preserve">(jeżeli dotyczy):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Środki służące ochronie informacji o charakterze poufnym</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30C09">
              <w:rPr>
                <w:rFonts w:ascii="Times New Roman" w:eastAsia="Times New Roman" w:hAnsi="Times New Roman" w:cs="Times New Roman"/>
                <w:sz w:val="24"/>
                <w:szCs w:val="24"/>
                <w:lang w:eastAsia="pl-PL"/>
              </w:rPr>
              <w:br/>
              <w:t xml:space="preserve">Data: 25/11/2016, godzina: 09:00, </w:t>
            </w:r>
            <w:r w:rsidRPr="00B30C0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30C09">
              <w:rPr>
                <w:rFonts w:ascii="Times New Roman" w:eastAsia="Times New Roman" w:hAnsi="Times New Roman" w:cs="Times New Roman"/>
                <w:sz w:val="24"/>
                <w:szCs w:val="24"/>
                <w:lang w:eastAsia="pl-PL"/>
              </w:rPr>
              <w:br/>
              <w:t xml:space="preserve">nie </w:t>
            </w:r>
            <w:r w:rsidRPr="00B30C09">
              <w:rPr>
                <w:rFonts w:ascii="Times New Roman" w:eastAsia="Times New Roman" w:hAnsi="Times New Roman" w:cs="Times New Roman"/>
                <w:sz w:val="24"/>
                <w:szCs w:val="24"/>
                <w:lang w:eastAsia="pl-PL"/>
              </w:rPr>
              <w:br/>
              <w:t xml:space="preserve">Wskazać powody: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30C09">
              <w:rPr>
                <w:rFonts w:ascii="Times New Roman" w:eastAsia="Times New Roman" w:hAnsi="Times New Roman" w:cs="Times New Roman"/>
                <w:sz w:val="24"/>
                <w:szCs w:val="24"/>
                <w:lang w:eastAsia="pl-PL"/>
              </w:rPr>
              <w:br/>
              <w:t xml:space="preserve">&gt;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 xml:space="preserve">IV.6.3) Termin związania ofertą: </w:t>
            </w:r>
            <w:r w:rsidRPr="00B30C09">
              <w:rPr>
                <w:rFonts w:ascii="Times New Roman" w:eastAsia="Times New Roman" w:hAnsi="Times New Roman" w:cs="Times New Roman"/>
                <w:sz w:val="24"/>
                <w:szCs w:val="24"/>
                <w:lang w:eastAsia="pl-PL"/>
              </w:rPr>
              <w:t xml:space="preserve">okres w dniach: 30 (od ostatecznego terminu składania ofert)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30C09">
              <w:rPr>
                <w:rFonts w:ascii="Times New Roman" w:eastAsia="Times New Roman" w:hAnsi="Times New Roman" w:cs="Times New Roman"/>
                <w:sz w:val="24"/>
                <w:szCs w:val="24"/>
                <w:lang w:eastAsia="pl-PL"/>
              </w:rPr>
              <w:t xml:space="preserve"> nie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30C09">
              <w:rPr>
                <w:rFonts w:ascii="Times New Roman" w:eastAsia="Times New Roman" w:hAnsi="Times New Roman" w:cs="Times New Roman"/>
                <w:sz w:val="24"/>
                <w:szCs w:val="24"/>
                <w:lang w:eastAsia="pl-PL"/>
              </w:rPr>
              <w:t xml:space="preserve"> nie </w:t>
            </w:r>
            <w:r w:rsidRPr="00B30C09">
              <w:rPr>
                <w:rFonts w:ascii="Times New Roman" w:eastAsia="Times New Roman" w:hAnsi="Times New Roman" w:cs="Times New Roman"/>
                <w:sz w:val="24"/>
                <w:szCs w:val="24"/>
                <w:lang w:eastAsia="pl-PL"/>
              </w:rPr>
              <w:br/>
            </w:r>
            <w:r w:rsidRPr="00B30C09">
              <w:rPr>
                <w:rFonts w:ascii="Times New Roman" w:eastAsia="Times New Roman" w:hAnsi="Times New Roman" w:cs="Times New Roman"/>
                <w:b/>
                <w:bCs/>
                <w:sz w:val="24"/>
                <w:szCs w:val="24"/>
                <w:lang w:eastAsia="pl-PL"/>
              </w:rPr>
              <w:t>IV.6.6) Informacje dodatkowe:</w:t>
            </w:r>
          </w:p>
          <w:p w:rsidR="00B30C09" w:rsidRPr="00B30C09" w:rsidRDefault="00B30C09" w:rsidP="00B30C09">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B30C09" w:rsidRPr="00B30C09" w:rsidRDefault="00B30C09" w:rsidP="00B30C09">
            <w:pPr>
              <w:spacing w:after="0" w:line="240" w:lineRule="auto"/>
              <w:jc w:val="right"/>
              <w:rPr>
                <w:rFonts w:ascii="Times New Roman" w:eastAsia="Times New Roman" w:hAnsi="Times New Roman" w:cs="Times New Roman"/>
                <w:sz w:val="24"/>
                <w:szCs w:val="24"/>
                <w:lang w:eastAsia="pl-PL"/>
              </w:rPr>
            </w:pPr>
            <w:r w:rsidRPr="00B30C09">
              <w:rPr>
                <w:rFonts w:ascii="Times New Roman" w:eastAsia="Times New Roman" w:hAnsi="Times New Roman" w:cs="Times New Roman"/>
                <w:noProof/>
                <w:color w:val="0000FF"/>
                <w:sz w:val="24"/>
                <w:szCs w:val="24"/>
                <w:lang w:eastAsia="pl-PL"/>
              </w:rPr>
              <w:lastRenderedPageBreak/>
              <w:drawing>
                <wp:inline distT="0" distB="0" distL="0" distR="0" wp14:anchorId="16AEF1A3" wp14:editId="5078C6DE">
                  <wp:extent cx="156210" cy="156210"/>
                  <wp:effectExtent l="0" t="0" r="0" b="0"/>
                  <wp:docPr id="1" name="Obraz 1"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B30C09">
              <w:rPr>
                <w:rFonts w:ascii="Times New Roman" w:eastAsia="Times New Roman" w:hAnsi="Times New Roman" w:cs="Times New Roman"/>
                <w:noProof/>
                <w:color w:val="0000FF"/>
                <w:sz w:val="24"/>
                <w:szCs w:val="24"/>
                <w:lang w:eastAsia="pl-PL"/>
              </w:rPr>
              <w:drawing>
                <wp:inline distT="0" distB="0" distL="0" distR="0" wp14:anchorId="44720585" wp14:editId="654A951B">
                  <wp:extent cx="156210" cy="15621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B30C09">
              <w:rPr>
                <w:rFonts w:ascii="Times New Roman" w:eastAsia="Times New Roman" w:hAnsi="Times New Roman" w:cs="Times New Roman"/>
                <w:noProof/>
                <w:color w:val="0000FF"/>
                <w:sz w:val="24"/>
                <w:szCs w:val="24"/>
                <w:lang w:eastAsia="pl-PL"/>
              </w:rPr>
              <w:drawing>
                <wp:inline distT="0" distB="0" distL="0" distR="0" wp14:anchorId="79472C2F" wp14:editId="3A76FF2F">
                  <wp:extent cx="156210" cy="156210"/>
                  <wp:effectExtent l="0" t="0" r="0" b="0"/>
                  <wp:docPr id="3" name="Obraz 3"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r>
    </w:tbl>
    <w:p w:rsidR="00B30C09" w:rsidRPr="00B30C09" w:rsidRDefault="00B30C09" w:rsidP="00B30C09">
      <w:pPr>
        <w:pBdr>
          <w:top w:val="single" w:sz="6" w:space="1" w:color="auto"/>
        </w:pBdr>
        <w:spacing w:after="0" w:line="240" w:lineRule="auto"/>
        <w:jc w:val="center"/>
        <w:rPr>
          <w:rFonts w:ascii="Arial" w:eastAsia="Times New Roman" w:hAnsi="Arial" w:cs="Arial"/>
          <w:vanish/>
          <w:sz w:val="16"/>
          <w:szCs w:val="16"/>
          <w:lang w:eastAsia="pl-PL"/>
        </w:rPr>
      </w:pPr>
      <w:r w:rsidRPr="00B30C09">
        <w:rPr>
          <w:rFonts w:ascii="Arial" w:eastAsia="Times New Roman" w:hAnsi="Arial" w:cs="Arial"/>
          <w:vanish/>
          <w:sz w:val="16"/>
          <w:szCs w:val="16"/>
          <w:lang w:eastAsia="pl-PL"/>
        </w:rPr>
        <w:lastRenderedPageBreak/>
        <w:t>Dół formularza</w:t>
      </w:r>
    </w:p>
    <w:p w:rsidR="00160D55" w:rsidRDefault="00160D55">
      <w:r>
        <w:t xml:space="preserve">Wójt    Gminy  </w:t>
      </w:r>
      <w:r w:rsidR="001B09BA">
        <w:t xml:space="preserve">- </w:t>
      </w:r>
      <w:bookmarkStart w:id="0" w:name="_GoBack"/>
      <w:bookmarkEnd w:id="0"/>
      <w:r w:rsidR="001B09BA">
        <w:t>D</w:t>
      </w:r>
      <w:r>
        <w:t xml:space="preserve">ariusz   Franczak </w:t>
      </w:r>
    </w:p>
    <w:sectPr w:rsidR="00160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09"/>
    <w:rsid w:val="00001419"/>
    <w:rsid w:val="00001653"/>
    <w:rsid w:val="0000348D"/>
    <w:rsid w:val="00003AF7"/>
    <w:rsid w:val="000047B1"/>
    <w:rsid w:val="00007F28"/>
    <w:rsid w:val="000105F8"/>
    <w:rsid w:val="00010E32"/>
    <w:rsid w:val="00012C9B"/>
    <w:rsid w:val="00013736"/>
    <w:rsid w:val="00014CCA"/>
    <w:rsid w:val="00015FAE"/>
    <w:rsid w:val="00016AFE"/>
    <w:rsid w:val="00016B32"/>
    <w:rsid w:val="00017E12"/>
    <w:rsid w:val="0002530D"/>
    <w:rsid w:val="000317F5"/>
    <w:rsid w:val="00032206"/>
    <w:rsid w:val="00032389"/>
    <w:rsid w:val="000351EF"/>
    <w:rsid w:val="00041093"/>
    <w:rsid w:val="00041C29"/>
    <w:rsid w:val="000423FB"/>
    <w:rsid w:val="0004432F"/>
    <w:rsid w:val="00047AF8"/>
    <w:rsid w:val="00050E19"/>
    <w:rsid w:val="000513EA"/>
    <w:rsid w:val="0005194A"/>
    <w:rsid w:val="00051C45"/>
    <w:rsid w:val="00054819"/>
    <w:rsid w:val="0005523C"/>
    <w:rsid w:val="00057790"/>
    <w:rsid w:val="00057808"/>
    <w:rsid w:val="00063C58"/>
    <w:rsid w:val="00066488"/>
    <w:rsid w:val="00066E89"/>
    <w:rsid w:val="000672C2"/>
    <w:rsid w:val="00071EA2"/>
    <w:rsid w:val="0007297D"/>
    <w:rsid w:val="00076542"/>
    <w:rsid w:val="00077E77"/>
    <w:rsid w:val="000832EB"/>
    <w:rsid w:val="00083649"/>
    <w:rsid w:val="00084357"/>
    <w:rsid w:val="00085755"/>
    <w:rsid w:val="000857B1"/>
    <w:rsid w:val="000872AE"/>
    <w:rsid w:val="00090009"/>
    <w:rsid w:val="000901C5"/>
    <w:rsid w:val="000903FB"/>
    <w:rsid w:val="00092739"/>
    <w:rsid w:val="000928A4"/>
    <w:rsid w:val="0009761A"/>
    <w:rsid w:val="000A0368"/>
    <w:rsid w:val="000A3F64"/>
    <w:rsid w:val="000A5708"/>
    <w:rsid w:val="000A779A"/>
    <w:rsid w:val="000B3F11"/>
    <w:rsid w:val="000B5A08"/>
    <w:rsid w:val="000B61AE"/>
    <w:rsid w:val="000C02A4"/>
    <w:rsid w:val="000C1517"/>
    <w:rsid w:val="000C2110"/>
    <w:rsid w:val="000C3E43"/>
    <w:rsid w:val="000C4512"/>
    <w:rsid w:val="000C46CC"/>
    <w:rsid w:val="000C4C1F"/>
    <w:rsid w:val="000C6C5D"/>
    <w:rsid w:val="000D0BB2"/>
    <w:rsid w:val="000D4094"/>
    <w:rsid w:val="000E1168"/>
    <w:rsid w:val="000E2017"/>
    <w:rsid w:val="000E25DE"/>
    <w:rsid w:val="000E4D45"/>
    <w:rsid w:val="000E55F8"/>
    <w:rsid w:val="000E6183"/>
    <w:rsid w:val="000E63A3"/>
    <w:rsid w:val="000F496E"/>
    <w:rsid w:val="000F6183"/>
    <w:rsid w:val="001006E5"/>
    <w:rsid w:val="001030B7"/>
    <w:rsid w:val="00104B57"/>
    <w:rsid w:val="00106A3B"/>
    <w:rsid w:val="001160D5"/>
    <w:rsid w:val="00116ACF"/>
    <w:rsid w:val="00121859"/>
    <w:rsid w:val="001234D5"/>
    <w:rsid w:val="0012496E"/>
    <w:rsid w:val="001249F6"/>
    <w:rsid w:val="00126064"/>
    <w:rsid w:val="00130BC0"/>
    <w:rsid w:val="0013192B"/>
    <w:rsid w:val="00131FA0"/>
    <w:rsid w:val="00134661"/>
    <w:rsid w:val="00140AE8"/>
    <w:rsid w:val="0014101C"/>
    <w:rsid w:val="00146863"/>
    <w:rsid w:val="00147A35"/>
    <w:rsid w:val="001505D3"/>
    <w:rsid w:val="00151791"/>
    <w:rsid w:val="001529B6"/>
    <w:rsid w:val="00153F35"/>
    <w:rsid w:val="00154851"/>
    <w:rsid w:val="00160D55"/>
    <w:rsid w:val="0016363A"/>
    <w:rsid w:val="00164C6B"/>
    <w:rsid w:val="00165CA9"/>
    <w:rsid w:val="00166B7D"/>
    <w:rsid w:val="00166DDD"/>
    <w:rsid w:val="00170DBA"/>
    <w:rsid w:val="0017147F"/>
    <w:rsid w:val="00171695"/>
    <w:rsid w:val="001735B5"/>
    <w:rsid w:val="00173E4D"/>
    <w:rsid w:val="001758AE"/>
    <w:rsid w:val="0017738B"/>
    <w:rsid w:val="001805B5"/>
    <w:rsid w:val="00181833"/>
    <w:rsid w:val="00182542"/>
    <w:rsid w:val="001849DF"/>
    <w:rsid w:val="00185420"/>
    <w:rsid w:val="00185B39"/>
    <w:rsid w:val="00194AD0"/>
    <w:rsid w:val="00196215"/>
    <w:rsid w:val="001A1842"/>
    <w:rsid w:val="001A300A"/>
    <w:rsid w:val="001A3153"/>
    <w:rsid w:val="001A3393"/>
    <w:rsid w:val="001A39E1"/>
    <w:rsid w:val="001B09BA"/>
    <w:rsid w:val="001B0CAE"/>
    <w:rsid w:val="001B33F9"/>
    <w:rsid w:val="001B42A8"/>
    <w:rsid w:val="001B65F0"/>
    <w:rsid w:val="001B6E0C"/>
    <w:rsid w:val="001B7CF2"/>
    <w:rsid w:val="001C3571"/>
    <w:rsid w:val="001C4E5B"/>
    <w:rsid w:val="001C5326"/>
    <w:rsid w:val="001C58A2"/>
    <w:rsid w:val="001C7785"/>
    <w:rsid w:val="001D0407"/>
    <w:rsid w:val="001D1DC5"/>
    <w:rsid w:val="001D1F23"/>
    <w:rsid w:val="001D247B"/>
    <w:rsid w:val="001D2DBC"/>
    <w:rsid w:val="001D302F"/>
    <w:rsid w:val="001D3F72"/>
    <w:rsid w:val="001D45EC"/>
    <w:rsid w:val="001D6AF9"/>
    <w:rsid w:val="001E0CA6"/>
    <w:rsid w:val="001E5CA0"/>
    <w:rsid w:val="001F06A7"/>
    <w:rsid w:val="001F136C"/>
    <w:rsid w:val="001F2B40"/>
    <w:rsid w:val="001F2DC2"/>
    <w:rsid w:val="001F3B82"/>
    <w:rsid w:val="001F41F6"/>
    <w:rsid w:val="001F665C"/>
    <w:rsid w:val="002013CF"/>
    <w:rsid w:val="00201C22"/>
    <w:rsid w:val="00203F57"/>
    <w:rsid w:val="00211835"/>
    <w:rsid w:val="00212B8B"/>
    <w:rsid w:val="00214F11"/>
    <w:rsid w:val="00215C0D"/>
    <w:rsid w:val="002212EB"/>
    <w:rsid w:val="00221EC7"/>
    <w:rsid w:val="00224804"/>
    <w:rsid w:val="00225327"/>
    <w:rsid w:val="002307A2"/>
    <w:rsid w:val="00230EBA"/>
    <w:rsid w:val="00235917"/>
    <w:rsid w:val="00240F34"/>
    <w:rsid w:val="002420FC"/>
    <w:rsid w:val="002430E9"/>
    <w:rsid w:val="00243993"/>
    <w:rsid w:val="00243D3C"/>
    <w:rsid w:val="00250F33"/>
    <w:rsid w:val="00251CA8"/>
    <w:rsid w:val="00253916"/>
    <w:rsid w:val="00254434"/>
    <w:rsid w:val="00263035"/>
    <w:rsid w:val="00265142"/>
    <w:rsid w:val="002654B8"/>
    <w:rsid w:val="002663D8"/>
    <w:rsid w:val="0026761C"/>
    <w:rsid w:val="002678B7"/>
    <w:rsid w:val="00271984"/>
    <w:rsid w:val="002720A9"/>
    <w:rsid w:val="00273710"/>
    <w:rsid w:val="00273B01"/>
    <w:rsid w:val="00275576"/>
    <w:rsid w:val="0027608E"/>
    <w:rsid w:val="002909F5"/>
    <w:rsid w:val="002917F0"/>
    <w:rsid w:val="00294378"/>
    <w:rsid w:val="00294DBD"/>
    <w:rsid w:val="00297C2A"/>
    <w:rsid w:val="002A0577"/>
    <w:rsid w:val="002A39F4"/>
    <w:rsid w:val="002A4832"/>
    <w:rsid w:val="002A63CB"/>
    <w:rsid w:val="002A65BF"/>
    <w:rsid w:val="002A6A35"/>
    <w:rsid w:val="002B0649"/>
    <w:rsid w:val="002B21E0"/>
    <w:rsid w:val="002B7397"/>
    <w:rsid w:val="002B78A6"/>
    <w:rsid w:val="002C1F3D"/>
    <w:rsid w:val="002C25CB"/>
    <w:rsid w:val="002C2CBC"/>
    <w:rsid w:val="002C3215"/>
    <w:rsid w:val="002C3D88"/>
    <w:rsid w:val="002C4072"/>
    <w:rsid w:val="002C5EB3"/>
    <w:rsid w:val="002C645A"/>
    <w:rsid w:val="002D20B2"/>
    <w:rsid w:val="002D3B71"/>
    <w:rsid w:val="002D3E9E"/>
    <w:rsid w:val="002D3F3D"/>
    <w:rsid w:val="002D53E6"/>
    <w:rsid w:val="002D5B23"/>
    <w:rsid w:val="002D5F26"/>
    <w:rsid w:val="002D7E88"/>
    <w:rsid w:val="002E1360"/>
    <w:rsid w:val="002E225B"/>
    <w:rsid w:val="002E2EEC"/>
    <w:rsid w:val="002E37DF"/>
    <w:rsid w:val="002E57AB"/>
    <w:rsid w:val="002F1D88"/>
    <w:rsid w:val="002F3E2B"/>
    <w:rsid w:val="002F3E46"/>
    <w:rsid w:val="002F725F"/>
    <w:rsid w:val="00300DF7"/>
    <w:rsid w:val="00301266"/>
    <w:rsid w:val="00304334"/>
    <w:rsid w:val="00305991"/>
    <w:rsid w:val="00310648"/>
    <w:rsid w:val="003112C2"/>
    <w:rsid w:val="00312BB9"/>
    <w:rsid w:val="00313B78"/>
    <w:rsid w:val="00316A28"/>
    <w:rsid w:val="003202CC"/>
    <w:rsid w:val="00323513"/>
    <w:rsid w:val="00326A3D"/>
    <w:rsid w:val="00330D18"/>
    <w:rsid w:val="00337651"/>
    <w:rsid w:val="003435A6"/>
    <w:rsid w:val="00344C6E"/>
    <w:rsid w:val="00344FEC"/>
    <w:rsid w:val="00346CAE"/>
    <w:rsid w:val="00351D56"/>
    <w:rsid w:val="00353A00"/>
    <w:rsid w:val="0035603D"/>
    <w:rsid w:val="00357E06"/>
    <w:rsid w:val="00364B80"/>
    <w:rsid w:val="0037096A"/>
    <w:rsid w:val="0037133C"/>
    <w:rsid w:val="003713F0"/>
    <w:rsid w:val="003733D5"/>
    <w:rsid w:val="00373991"/>
    <w:rsid w:val="00380967"/>
    <w:rsid w:val="003816D0"/>
    <w:rsid w:val="003827EC"/>
    <w:rsid w:val="00382F58"/>
    <w:rsid w:val="00383FFA"/>
    <w:rsid w:val="003841EF"/>
    <w:rsid w:val="00385981"/>
    <w:rsid w:val="003862B8"/>
    <w:rsid w:val="0038698A"/>
    <w:rsid w:val="00386A8E"/>
    <w:rsid w:val="0039015C"/>
    <w:rsid w:val="00392109"/>
    <w:rsid w:val="003927D0"/>
    <w:rsid w:val="00395748"/>
    <w:rsid w:val="00395C44"/>
    <w:rsid w:val="00397409"/>
    <w:rsid w:val="003A120F"/>
    <w:rsid w:val="003A1B84"/>
    <w:rsid w:val="003A3DB5"/>
    <w:rsid w:val="003A6DCB"/>
    <w:rsid w:val="003A6F43"/>
    <w:rsid w:val="003B1AC9"/>
    <w:rsid w:val="003B2D3B"/>
    <w:rsid w:val="003B3AF7"/>
    <w:rsid w:val="003B71E4"/>
    <w:rsid w:val="003B77E4"/>
    <w:rsid w:val="003B7C4D"/>
    <w:rsid w:val="003C04F1"/>
    <w:rsid w:val="003D396A"/>
    <w:rsid w:val="003E0A00"/>
    <w:rsid w:val="003E6CFD"/>
    <w:rsid w:val="003F0823"/>
    <w:rsid w:val="003F3D7A"/>
    <w:rsid w:val="00400E92"/>
    <w:rsid w:val="00401226"/>
    <w:rsid w:val="00401D27"/>
    <w:rsid w:val="0040312A"/>
    <w:rsid w:val="00403A9A"/>
    <w:rsid w:val="00404AB2"/>
    <w:rsid w:val="004051EC"/>
    <w:rsid w:val="004072D5"/>
    <w:rsid w:val="00410813"/>
    <w:rsid w:val="00410BD5"/>
    <w:rsid w:val="00412DCF"/>
    <w:rsid w:val="0041459E"/>
    <w:rsid w:val="00414907"/>
    <w:rsid w:val="00417262"/>
    <w:rsid w:val="00422639"/>
    <w:rsid w:val="0042343A"/>
    <w:rsid w:val="00424BD4"/>
    <w:rsid w:val="00427E97"/>
    <w:rsid w:val="00430121"/>
    <w:rsid w:val="00430D46"/>
    <w:rsid w:val="00434556"/>
    <w:rsid w:val="004356C4"/>
    <w:rsid w:val="00442E9C"/>
    <w:rsid w:val="004438EC"/>
    <w:rsid w:val="00444A38"/>
    <w:rsid w:val="0044636A"/>
    <w:rsid w:val="00446D92"/>
    <w:rsid w:val="00454A79"/>
    <w:rsid w:val="00462D2F"/>
    <w:rsid w:val="00462FA8"/>
    <w:rsid w:val="0046337E"/>
    <w:rsid w:val="004638D6"/>
    <w:rsid w:val="00467CE8"/>
    <w:rsid w:val="00470EDB"/>
    <w:rsid w:val="004727EC"/>
    <w:rsid w:val="00472B65"/>
    <w:rsid w:val="00473672"/>
    <w:rsid w:val="00474977"/>
    <w:rsid w:val="00481DD0"/>
    <w:rsid w:val="0048290A"/>
    <w:rsid w:val="00482E1D"/>
    <w:rsid w:val="0048484A"/>
    <w:rsid w:val="00486638"/>
    <w:rsid w:val="00491B43"/>
    <w:rsid w:val="00492BC1"/>
    <w:rsid w:val="00493956"/>
    <w:rsid w:val="004974FD"/>
    <w:rsid w:val="00497524"/>
    <w:rsid w:val="004A31E4"/>
    <w:rsid w:val="004A3F38"/>
    <w:rsid w:val="004A4583"/>
    <w:rsid w:val="004A788C"/>
    <w:rsid w:val="004B0232"/>
    <w:rsid w:val="004B1AB1"/>
    <w:rsid w:val="004B3D14"/>
    <w:rsid w:val="004C180C"/>
    <w:rsid w:val="004C2255"/>
    <w:rsid w:val="004C3C09"/>
    <w:rsid w:val="004C5E07"/>
    <w:rsid w:val="004D29B4"/>
    <w:rsid w:val="004D472A"/>
    <w:rsid w:val="004E00D2"/>
    <w:rsid w:val="004E2F95"/>
    <w:rsid w:val="004E3525"/>
    <w:rsid w:val="004E384D"/>
    <w:rsid w:val="004E4385"/>
    <w:rsid w:val="004E54FA"/>
    <w:rsid w:val="004E60CE"/>
    <w:rsid w:val="004F1ADC"/>
    <w:rsid w:val="004F2389"/>
    <w:rsid w:val="004F3FC4"/>
    <w:rsid w:val="004F51A0"/>
    <w:rsid w:val="004F5B8D"/>
    <w:rsid w:val="004F6D22"/>
    <w:rsid w:val="00501C13"/>
    <w:rsid w:val="00503CEC"/>
    <w:rsid w:val="00504140"/>
    <w:rsid w:val="00505850"/>
    <w:rsid w:val="00506814"/>
    <w:rsid w:val="005103FC"/>
    <w:rsid w:val="00510737"/>
    <w:rsid w:val="005131CA"/>
    <w:rsid w:val="00515435"/>
    <w:rsid w:val="00515437"/>
    <w:rsid w:val="00516FEC"/>
    <w:rsid w:val="0051799A"/>
    <w:rsid w:val="00520CC2"/>
    <w:rsid w:val="0052350D"/>
    <w:rsid w:val="00523F85"/>
    <w:rsid w:val="005305AE"/>
    <w:rsid w:val="00530B68"/>
    <w:rsid w:val="00534B75"/>
    <w:rsid w:val="00541CCF"/>
    <w:rsid w:val="00543F19"/>
    <w:rsid w:val="00551AED"/>
    <w:rsid w:val="00551D11"/>
    <w:rsid w:val="0055618D"/>
    <w:rsid w:val="00556D5F"/>
    <w:rsid w:val="005570EE"/>
    <w:rsid w:val="00557E89"/>
    <w:rsid w:val="00560D15"/>
    <w:rsid w:val="0056218B"/>
    <w:rsid w:val="00563A03"/>
    <w:rsid w:val="005647E2"/>
    <w:rsid w:val="0057004A"/>
    <w:rsid w:val="00574A8D"/>
    <w:rsid w:val="00576590"/>
    <w:rsid w:val="00576B7E"/>
    <w:rsid w:val="00577AD5"/>
    <w:rsid w:val="0058167D"/>
    <w:rsid w:val="005832F6"/>
    <w:rsid w:val="0058638B"/>
    <w:rsid w:val="005879CA"/>
    <w:rsid w:val="00593CBA"/>
    <w:rsid w:val="00595D75"/>
    <w:rsid w:val="0059716E"/>
    <w:rsid w:val="005A10FB"/>
    <w:rsid w:val="005A12DD"/>
    <w:rsid w:val="005A1398"/>
    <w:rsid w:val="005A3BF7"/>
    <w:rsid w:val="005A7B81"/>
    <w:rsid w:val="005B1F93"/>
    <w:rsid w:val="005B26BD"/>
    <w:rsid w:val="005B279A"/>
    <w:rsid w:val="005B349B"/>
    <w:rsid w:val="005B597C"/>
    <w:rsid w:val="005B6DED"/>
    <w:rsid w:val="005C0086"/>
    <w:rsid w:val="005C120F"/>
    <w:rsid w:val="005C30EF"/>
    <w:rsid w:val="005C3E30"/>
    <w:rsid w:val="005C57E4"/>
    <w:rsid w:val="005C789E"/>
    <w:rsid w:val="005D1E67"/>
    <w:rsid w:val="005D2D16"/>
    <w:rsid w:val="005D3949"/>
    <w:rsid w:val="005D3D82"/>
    <w:rsid w:val="005D54D5"/>
    <w:rsid w:val="005D6DD3"/>
    <w:rsid w:val="005D7687"/>
    <w:rsid w:val="005D77E3"/>
    <w:rsid w:val="005E1567"/>
    <w:rsid w:val="005E2B29"/>
    <w:rsid w:val="005E34BB"/>
    <w:rsid w:val="005E7346"/>
    <w:rsid w:val="005F0DD7"/>
    <w:rsid w:val="005F2A2B"/>
    <w:rsid w:val="005F6DAF"/>
    <w:rsid w:val="00600CD4"/>
    <w:rsid w:val="00601DAB"/>
    <w:rsid w:val="006150A4"/>
    <w:rsid w:val="00616C35"/>
    <w:rsid w:val="00617864"/>
    <w:rsid w:val="006179EC"/>
    <w:rsid w:val="006270EE"/>
    <w:rsid w:val="0062754D"/>
    <w:rsid w:val="0063120A"/>
    <w:rsid w:val="00635F16"/>
    <w:rsid w:val="00637BD1"/>
    <w:rsid w:val="00640FA8"/>
    <w:rsid w:val="00642B23"/>
    <w:rsid w:val="006444EC"/>
    <w:rsid w:val="006466E5"/>
    <w:rsid w:val="00647B20"/>
    <w:rsid w:val="00652AA4"/>
    <w:rsid w:val="00653F2C"/>
    <w:rsid w:val="0065701F"/>
    <w:rsid w:val="00657071"/>
    <w:rsid w:val="006605C8"/>
    <w:rsid w:val="006615C0"/>
    <w:rsid w:val="00661716"/>
    <w:rsid w:val="00661C00"/>
    <w:rsid w:val="00664AB0"/>
    <w:rsid w:val="006678E0"/>
    <w:rsid w:val="00670486"/>
    <w:rsid w:val="00670970"/>
    <w:rsid w:val="0067176E"/>
    <w:rsid w:val="00671E94"/>
    <w:rsid w:val="006727EE"/>
    <w:rsid w:val="006760A9"/>
    <w:rsid w:val="006761DA"/>
    <w:rsid w:val="006834E7"/>
    <w:rsid w:val="00684688"/>
    <w:rsid w:val="006874C3"/>
    <w:rsid w:val="00691936"/>
    <w:rsid w:val="00691B6D"/>
    <w:rsid w:val="00693F8D"/>
    <w:rsid w:val="00696D5B"/>
    <w:rsid w:val="006A1472"/>
    <w:rsid w:val="006A16A1"/>
    <w:rsid w:val="006A246A"/>
    <w:rsid w:val="006A5C00"/>
    <w:rsid w:val="006A5D89"/>
    <w:rsid w:val="006A6CE9"/>
    <w:rsid w:val="006B015E"/>
    <w:rsid w:val="006B245D"/>
    <w:rsid w:val="006B4013"/>
    <w:rsid w:val="006B4157"/>
    <w:rsid w:val="006B4842"/>
    <w:rsid w:val="006B504C"/>
    <w:rsid w:val="006B568B"/>
    <w:rsid w:val="006B5E52"/>
    <w:rsid w:val="006C055B"/>
    <w:rsid w:val="006C0EAE"/>
    <w:rsid w:val="006C13E7"/>
    <w:rsid w:val="006C4E4A"/>
    <w:rsid w:val="006C66E0"/>
    <w:rsid w:val="006D0879"/>
    <w:rsid w:val="006D4459"/>
    <w:rsid w:val="006D60C6"/>
    <w:rsid w:val="006E15AF"/>
    <w:rsid w:val="006E176A"/>
    <w:rsid w:val="006E1CBB"/>
    <w:rsid w:val="006E3CA4"/>
    <w:rsid w:val="006E5266"/>
    <w:rsid w:val="006E5BEF"/>
    <w:rsid w:val="006E6CD0"/>
    <w:rsid w:val="006E6EBD"/>
    <w:rsid w:val="006E7DDB"/>
    <w:rsid w:val="006F33C3"/>
    <w:rsid w:val="006F4A03"/>
    <w:rsid w:val="006F66C9"/>
    <w:rsid w:val="0070550A"/>
    <w:rsid w:val="00706B56"/>
    <w:rsid w:val="00706D0B"/>
    <w:rsid w:val="00710947"/>
    <w:rsid w:val="00714CD4"/>
    <w:rsid w:val="00714D74"/>
    <w:rsid w:val="00715988"/>
    <w:rsid w:val="0071667B"/>
    <w:rsid w:val="00716F25"/>
    <w:rsid w:val="007202E4"/>
    <w:rsid w:val="00720A87"/>
    <w:rsid w:val="00720BA6"/>
    <w:rsid w:val="00726A18"/>
    <w:rsid w:val="00733D29"/>
    <w:rsid w:val="0074037E"/>
    <w:rsid w:val="00740ABE"/>
    <w:rsid w:val="00740B85"/>
    <w:rsid w:val="0074470A"/>
    <w:rsid w:val="00745C02"/>
    <w:rsid w:val="0074739E"/>
    <w:rsid w:val="00747B99"/>
    <w:rsid w:val="00750F16"/>
    <w:rsid w:val="007531C5"/>
    <w:rsid w:val="00755CA7"/>
    <w:rsid w:val="00755E8B"/>
    <w:rsid w:val="00761391"/>
    <w:rsid w:val="0076193F"/>
    <w:rsid w:val="007623AA"/>
    <w:rsid w:val="00770D17"/>
    <w:rsid w:val="00773240"/>
    <w:rsid w:val="00773FE2"/>
    <w:rsid w:val="007769B7"/>
    <w:rsid w:val="00777FA6"/>
    <w:rsid w:val="0078258B"/>
    <w:rsid w:val="007843B8"/>
    <w:rsid w:val="0078664B"/>
    <w:rsid w:val="007875D2"/>
    <w:rsid w:val="0079127E"/>
    <w:rsid w:val="00791D4A"/>
    <w:rsid w:val="00794B08"/>
    <w:rsid w:val="00797C40"/>
    <w:rsid w:val="007A0883"/>
    <w:rsid w:val="007A4000"/>
    <w:rsid w:val="007A5B25"/>
    <w:rsid w:val="007B02AA"/>
    <w:rsid w:val="007B2ED9"/>
    <w:rsid w:val="007C0171"/>
    <w:rsid w:val="007C20B2"/>
    <w:rsid w:val="007C35A9"/>
    <w:rsid w:val="007C4480"/>
    <w:rsid w:val="007C4934"/>
    <w:rsid w:val="007C55B7"/>
    <w:rsid w:val="007C74C2"/>
    <w:rsid w:val="007C7DCD"/>
    <w:rsid w:val="007D1388"/>
    <w:rsid w:val="007D3070"/>
    <w:rsid w:val="007D4C6A"/>
    <w:rsid w:val="007E4150"/>
    <w:rsid w:val="007E5F61"/>
    <w:rsid w:val="007F284C"/>
    <w:rsid w:val="007F7471"/>
    <w:rsid w:val="007F76F7"/>
    <w:rsid w:val="0080136B"/>
    <w:rsid w:val="00802A6E"/>
    <w:rsid w:val="008037FB"/>
    <w:rsid w:val="008102F5"/>
    <w:rsid w:val="008110F3"/>
    <w:rsid w:val="008128E6"/>
    <w:rsid w:val="00815B2D"/>
    <w:rsid w:val="00815F9B"/>
    <w:rsid w:val="00825976"/>
    <w:rsid w:val="0082651C"/>
    <w:rsid w:val="0082773B"/>
    <w:rsid w:val="008300BA"/>
    <w:rsid w:val="00833A57"/>
    <w:rsid w:val="0083434A"/>
    <w:rsid w:val="00834758"/>
    <w:rsid w:val="0083555D"/>
    <w:rsid w:val="008360AC"/>
    <w:rsid w:val="00837E23"/>
    <w:rsid w:val="008400ED"/>
    <w:rsid w:val="00840FE3"/>
    <w:rsid w:val="0084412D"/>
    <w:rsid w:val="00857996"/>
    <w:rsid w:val="00863339"/>
    <w:rsid w:val="00863434"/>
    <w:rsid w:val="00863B1F"/>
    <w:rsid w:val="00865BF8"/>
    <w:rsid w:val="00866F26"/>
    <w:rsid w:val="00867CFD"/>
    <w:rsid w:val="008701B5"/>
    <w:rsid w:val="008713C1"/>
    <w:rsid w:val="00871478"/>
    <w:rsid w:val="00872E6D"/>
    <w:rsid w:val="00873E79"/>
    <w:rsid w:val="00876C56"/>
    <w:rsid w:val="00877359"/>
    <w:rsid w:val="008773FB"/>
    <w:rsid w:val="0088350E"/>
    <w:rsid w:val="00883C17"/>
    <w:rsid w:val="0088487E"/>
    <w:rsid w:val="00887D75"/>
    <w:rsid w:val="00893503"/>
    <w:rsid w:val="008959AC"/>
    <w:rsid w:val="00895D38"/>
    <w:rsid w:val="00896FC8"/>
    <w:rsid w:val="008A12C9"/>
    <w:rsid w:val="008A1D7A"/>
    <w:rsid w:val="008A52F6"/>
    <w:rsid w:val="008A66B1"/>
    <w:rsid w:val="008B3EBB"/>
    <w:rsid w:val="008B547C"/>
    <w:rsid w:val="008B68C0"/>
    <w:rsid w:val="008B7071"/>
    <w:rsid w:val="008C17D1"/>
    <w:rsid w:val="008C3E0C"/>
    <w:rsid w:val="008C595F"/>
    <w:rsid w:val="008D22FB"/>
    <w:rsid w:val="008D4A6F"/>
    <w:rsid w:val="008E3545"/>
    <w:rsid w:val="008E47AD"/>
    <w:rsid w:val="008E7CB0"/>
    <w:rsid w:val="008F1273"/>
    <w:rsid w:val="008F16C3"/>
    <w:rsid w:val="008F222A"/>
    <w:rsid w:val="008F37F2"/>
    <w:rsid w:val="00900AE7"/>
    <w:rsid w:val="00901DF3"/>
    <w:rsid w:val="009025C5"/>
    <w:rsid w:val="00902DC6"/>
    <w:rsid w:val="0090424B"/>
    <w:rsid w:val="009044D5"/>
    <w:rsid w:val="00907EBE"/>
    <w:rsid w:val="0091072E"/>
    <w:rsid w:val="00911A9A"/>
    <w:rsid w:val="0091254B"/>
    <w:rsid w:val="009125B2"/>
    <w:rsid w:val="0091505A"/>
    <w:rsid w:val="009162B2"/>
    <w:rsid w:val="009176FC"/>
    <w:rsid w:val="009216D4"/>
    <w:rsid w:val="00921ED7"/>
    <w:rsid w:val="009226E3"/>
    <w:rsid w:val="00922C62"/>
    <w:rsid w:val="00923E80"/>
    <w:rsid w:val="00924587"/>
    <w:rsid w:val="00931850"/>
    <w:rsid w:val="00933958"/>
    <w:rsid w:val="00936742"/>
    <w:rsid w:val="00941368"/>
    <w:rsid w:val="009414E3"/>
    <w:rsid w:val="0094333F"/>
    <w:rsid w:val="00943F64"/>
    <w:rsid w:val="00945F56"/>
    <w:rsid w:val="00952022"/>
    <w:rsid w:val="00952610"/>
    <w:rsid w:val="00953E80"/>
    <w:rsid w:val="00954D86"/>
    <w:rsid w:val="00957BF1"/>
    <w:rsid w:val="00963705"/>
    <w:rsid w:val="00963CC6"/>
    <w:rsid w:val="00966FD0"/>
    <w:rsid w:val="009713FC"/>
    <w:rsid w:val="009716A1"/>
    <w:rsid w:val="009716E8"/>
    <w:rsid w:val="00976C3C"/>
    <w:rsid w:val="00985877"/>
    <w:rsid w:val="009861E3"/>
    <w:rsid w:val="00986C6D"/>
    <w:rsid w:val="00987783"/>
    <w:rsid w:val="00995D62"/>
    <w:rsid w:val="0099781F"/>
    <w:rsid w:val="00997B2C"/>
    <w:rsid w:val="009A1C4E"/>
    <w:rsid w:val="009A5081"/>
    <w:rsid w:val="009A62BF"/>
    <w:rsid w:val="009B0301"/>
    <w:rsid w:val="009B19E2"/>
    <w:rsid w:val="009B1E7C"/>
    <w:rsid w:val="009B6D26"/>
    <w:rsid w:val="009C0121"/>
    <w:rsid w:val="009C0B64"/>
    <w:rsid w:val="009C4B6D"/>
    <w:rsid w:val="009C5A6D"/>
    <w:rsid w:val="009D279D"/>
    <w:rsid w:val="009D552A"/>
    <w:rsid w:val="009D6BA6"/>
    <w:rsid w:val="009D7ACE"/>
    <w:rsid w:val="009E0F32"/>
    <w:rsid w:val="009E64A1"/>
    <w:rsid w:val="009F08DD"/>
    <w:rsid w:val="009F1A8E"/>
    <w:rsid w:val="009F1C3A"/>
    <w:rsid w:val="009F22B0"/>
    <w:rsid w:val="009F451C"/>
    <w:rsid w:val="009F4A19"/>
    <w:rsid w:val="009F5830"/>
    <w:rsid w:val="009F7AC6"/>
    <w:rsid w:val="00A032C1"/>
    <w:rsid w:val="00A0345D"/>
    <w:rsid w:val="00A06C3F"/>
    <w:rsid w:val="00A06F94"/>
    <w:rsid w:val="00A111A7"/>
    <w:rsid w:val="00A11A05"/>
    <w:rsid w:val="00A12B6E"/>
    <w:rsid w:val="00A154EA"/>
    <w:rsid w:val="00A163EB"/>
    <w:rsid w:val="00A17945"/>
    <w:rsid w:val="00A17BFB"/>
    <w:rsid w:val="00A21982"/>
    <w:rsid w:val="00A221B5"/>
    <w:rsid w:val="00A22C0B"/>
    <w:rsid w:val="00A233BA"/>
    <w:rsid w:val="00A2357D"/>
    <w:rsid w:val="00A24126"/>
    <w:rsid w:val="00A243D2"/>
    <w:rsid w:val="00A24698"/>
    <w:rsid w:val="00A2521B"/>
    <w:rsid w:val="00A255E4"/>
    <w:rsid w:val="00A27E41"/>
    <w:rsid w:val="00A3572D"/>
    <w:rsid w:val="00A36CF6"/>
    <w:rsid w:val="00A40C27"/>
    <w:rsid w:val="00A42516"/>
    <w:rsid w:val="00A433D4"/>
    <w:rsid w:val="00A44E0A"/>
    <w:rsid w:val="00A44E90"/>
    <w:rsid w:val="00A46093"/>
    <w:rsid w:val="00A46ABA"/>
    <w:rsid w:val="00A46AC9"/>
    <w:rsid w:val="00A471A3"/>
    <w:rsid w:val="00A474FE"/>
    <w:rsid w:val="00A47642"/>
    <w:rsid w:val="00A50604"/>
    <w:rsid w:val="00A50D08"/>
    <w:rsid w:val="00A52194"/>
    <w:rsid w:val="00A53116"/>
    <w:rsid w:val="00A5466C"/>
    <w:rsid w:val="00A54AFB"/>
    <w:rsid w:val="00A5583C"/>
    <w:rsid w:val="00A56444"/>
    <w:rsid w:val="00A61892"/>
    <w:rsid w:val="00A63164"/>
    <w:rsid w:val="00A63B12"/>
    <w:rsid w:val="00A66681"/>
    <w:rsid w:val="00A71AA8"/>
    <w:rsid w:val="00A725F2"/>
    <w:rsid w:val="00A744D0"/>
    <w:rsid w:val="00A75861"/>
    <w:rsid w:val="00A81A00"/>
    <w:rsid w:val="00A8268D"/>
    <w:rsid w:val="00A831DD"/>
    <w:rsid w:val="00A83775"/>
    <w:rsid w:val="00A84B5C"/>
    <w:rsid w:val="00A865FA"/>
    <w:rsid w:val="00A86E76"/>
    <w:rsid w:val="00A879BE"/>
    <w:rsid w:val="00A93422"/>
    <w:rsid w:val="00A93639"/>
    <w:rsid w:val="00A941CD"/>
    <w:rsid w:val="00A952A8"/>
    <w:rsid w:val="00A96CCD"/>
    <w:rsid w:val="00AA26EA"/>
    <w:rsid w:val="00AA29F9"/>
    <w:rsid w:val="00AA3445"/>
    <w:rsid w:val="00AA477C"/>
    <w:rsid w:val="00AA5372"/>
    <w:rsid w:val="00AB1B1F"/>
    <w:rsid w:val="00AB4264"/>
    <w:rsid w:val="00AB5E92"/>
    <w:rsid w:val="00AC274D"/>
    <w:rsid w:val="00AC2A00"/>
    <w:rsid w:val="00AC36D0"/>
    <w:rsid w:val="00AC38B9"/>
    <w:rsid w:val="00AC44FD"/>
    <w:rsid w:val="00AC480D"/>
    <w:rsid w:val="00AC541B"/>
    <w:rsid w:val="00AD34AB"/>
    <w:rsid w:val="00AD68D1"/>
    <w:rsid w:val="00AD691C"/>
    <w:rsid w:val="00AD692A"/>
    <w:rsid w:val="00AE2C59"/>
    <w:rsid w:val="00AE32EE"/>
    <w:rsid w:val="00AE3C4D"/>
    <w:rsid w:val="00AE5B5E"/>
    <w:rsid w:val="00AF0802"/>
    <w:rsid w:val="00AF1144"/>
    <w:rsid w:val="00AF3022"/>
    <w:rsid w:val="00AF310C"/>
    <w:rsid w:val="00AF41BD"/>
    <w:rsid w:val="00AF5A5E"/>
    <w:rsid w:val="00AF67B9"/>
    <w:rsid w:val="00B02733"/>
    <w:rsid w:val="00B031BF"/>
    <w:rsid w:val="00B035A8"/>
    <w:rsid w:val="00B058D2"/>
    <w:rsid w:val="00B07142"/>
    <w:rsid w:val="00B0741D"/>
    <w:rsid w:val="00B07950"/>
    <w:rsid w:val="00B13A83"/>
    <w:rsid w:val="00B14B26"/>
    <w:rsid w:val="00B15C5F"/>
    <w:rsid w:val="00B15CA7"/>
    <w:rsid w:val="00B16C34"/>
    <w:rsid w:val="00B16EEC"/>
    <w:rsid w:val="00B171B4"/>
    <w:rsid w:val="00B25009"/>
    <w:rsid w:val="00B257E1"/>
    <w:rsid w:val="00B2583D"/>
    <w:rsid w:val="00B258D6"/>
    <w:rsid w:val="00B305D5"/>
    <w:rsid w:val="00B30C09"/>
    <w:rsid w:val="00B30E41"/>
    <w:rsid w:val="00B33053"/>
    <w:rsid w:val="00B335BB"/>
    <w:rsid w:val="00B370F3"/>
    <w:rsid w:val="00B41085"/>
    <w:rsid w:val="00B4128F"/>
    <w:rsid w:val="00B41583"/>
    <w:rsid w:val="00B51529"/>
    <w:rsid w:val="00B53E0C"/>
    <w:rsid w:val="00B55488"/>
    <w:rsid w:val="00B55806"/>
    <w:rsid w:val="00B65E18"/>
    <w:rsid w:val="00B66B79"/>
    <w:rsid w:val="00B71DD3"/>
    <w:rsid w:val="00B75651"/>
    <w:rsid w:val="00B75710"/>
    <w:rsid w:val="00B76BA8"/>
    <w:rsid w:val="00B80C96"/>
    <w:rsid w:val="00B81E47"/>
    <w:rsid w:val="00B82E9B"/>
    <w:rsid w:val="00B83C93"/>
    <w:rsid w:val="00B84734"/>
    <w:rsid w:val="00B84FF6"/>
    <w:rsid w:val="00B8605F"/>
    <w:rsid w:val="00B86161"/>
    <w:rsid w:val="00B862DC"/>
    <w:rsid w:val="00B86D1D"/>
    <w:rsid w:val="00B906E1"/>
    <w:rsid w:val="00B920DE"/>
    <w:rsid w:val="00B92B75"/>
    <w:rsid w:val="00B93D6A"/>
    <w:rsid w:val="00B96E16"/>
    <w:rsid w:val="00BA2ECC"/>
    <w:rsid w:val="00BA5056"/>
    <w:rsid w:val="00BA5B4A"/>
    <w:rsid w:val="00BA5E44"/>
    <w:rsid w:val="00BA69C4"/>
    <w:rsid w:val="00BB2705"/>
    <w:rsid w:val="00BB2D0E"/>
    <w:rsid w:val="00BB527D"/>
    <w:rsid w:val="00BC20FF"/>
    <w:rsid w:val="00BC6130"/>
    <w:rsid w:val="00BC6B66"/>
    <w:rsid w:val="00BD160A"/>
    <w:rsid w:val="00BD1CA0"/>
    <w:rsid w:val="00BD2A50"/>
    <w:rsid w:val="00BD42E1"/>
    <w:rsid w:val="00BD52EE"/>
    <w:rsid w:val="00BD589F"/>
    <w:rsid w:val="00BD69E0"/>
    <w:rsid w:val="00BD6B7E"/>
    <w:rsid w:val="00BD6F4C"/>
    <w:rsid w:val="00BD709E"/>
    <w:rsid w:val="00BE1E8F"/>
    <w:rsid w:val="00BE2815"/>
    <w:rsid w:val="00BE5FFC"/>
    <w:rsid w:val="00BE6B71"/>
    <w:rsid w:val="00BF2049"/>
    <w:rsid w:val="00BF28ED"/>
    <w:rsid w:val="00BF3BF1"/>
    <w:rsid w:val="00BF49BC"/>
    <w:rsid w:val="00BF625E"/>
    <w:rsid w:val="00C04300"/>
    <w:rsid w:val="00C06456"/>
    <w:rsid w:val="00C077DA"/>
    <w:rsid w:val="00C12883"/>
    <w:rsid w:val="00C13FC8"/>
    <w:rsid w:val="00C2398A"/>
    <w:rsid w:val="00C35F38"/>
    <w:rsid w:val="00C4027A"/>
    <w:rsid w:val="00C449BC"/>
    <w:rsid w:val="00C5117C"/>
    <w:rsid w:val="00C51550"/>
    <w:rsid w:val="00C51CB0"/>
    <w:rsid w:val="00C53BDB"/>
    <w:rsid w:val="00C54AB8"/>
    <w:rsid w:val="00C5558B"/>
    <w:rsid w:val="00C60D4E"/>
    <w:rsid w:val="00C653F1"/>
    <w:rsid w:val="00C668ED"/>
    <w:rsid w:val="00C704D6"/>
    <w:rsid w:val="00C70C90"/>
    <w:rsid w:val="00C730F3"/>
    <w:rsid w:val="00C75D36"/>
    <w:rsid w:val="00C76974"/>
    <w:rsid w:val="00C80991"/>
    <w:rsid w:val="00C814D4"/>
    <w:rsid w:val="00C83E2A"/>
    <w:rsid w:val="00C85B76"/>
    <w:rsid w:val="00C91A64"/>
    <w:rsid w:val="00C93383"/>
    <w:rsid w:val="00C95979"/>
    <w:rsid w:val="00C959D5"/>
    <w:rsid w:val="00CA30FD"/>
    <w:rsid w:val="00CA3875"/>
    <w:rsid w:val="00CA4478"/>
    <w:rsid w:val="00CA4993"/>
    <w:rsid w:val="00CB651C"/>
    <w:rsid w:val="00CB6C7A"/>
    <w:rsid w:val="00CB7311"/>
    <w:rsid w:val="00CC03D1"/>
    <w:rsid w:val="00CC0CCA"/>
    <w:rsid w:val="00CC0ED2"/>
    <w:rsid w:val="00CC1C3D"/>
    <w:rsid w:val="00CC3910"/>
    <w:rsid w:val="00CC7BB7"/>
    <w:rsid w:val="00CD04EE"/>
    <w:rsid w:val="00CD0B73"/>
    <w:rsid w:val="00CD2AB2"/>
    <w:rsid w:val="00CD38A0"/>
    <w:rsid w:val="00CE1F92"/>
    <w:rsid w:val="00CE2DCF"/>
    <w:rsid w:val="00CE36FA"/>
    <w:rsid w:val="00CE5B35"/>
    <w:rsid w:val="00CE70E3"/>
    <w:rsid w:val="00CF0035"/>
    <w:rsid w:val="00CF0EC6"/>
    <w:rsid w:val="00CF4353"/>
    <w:rsid w:val="00CF766B"/>
    <w:rsid w:val="00D02181"/>
    <w:rsid w:val="00D02DF8"/>
    <w:rsid w:val="00D0378C"/>
    <w:rsid w:val="00D06AF6"/>
    <w:rsid w:val="00D07BD8"/>
    <w:rsid w:val="00D1027C"/>
    <w:rsid w:val="00D11127"/>
    <w:rsid w:val="00D14218"/>
    <w:rsid w:val="00D14B2A"/>
    <w:rsid w:val="00D15768"/>
    <w:rsid w:val="00D1651C"/>
    <w:rsid w:val="00D16AB2"/>
    <w:rsid w:val="00D20C30"/>
    <w:rsid w:val="00D2195B"/>
    <w:rsid w:val="00D21C16"/>
    <w:rsid w:val="00D222BA"/>
    <w:rsid w:val="00D22C95"/>
    <w:rsid w:val="00D22E9C"/>
    <w:rsid w:val="00D34718"/>
    <w:rsid w:val="00D35CAF"/>
    <w:rsid w:val="00D35F78"/>
    <w:rsid w:val="00D365CC"/>
    <w:rsid w:val="00D37B03"/>
    <w:rsid w:val="00D4317E"/>
    <w:rsid w:val="00D44566"/>
    <w:rsid w:val="00D478DD"/>
    <w:rsid w:val="00D503D9"/>
    <w:rsid w:val="00D50CE4"/>
    <w:rsid w:val="00D51C6B"/>
    <w:rsid w:val="00D53533"/>
    <w:rsid w:val="00D53D90"/>
    <w:rsid w:val="00D64DA1"/>
    <w:rsid w:val="00D6785E"/>
    <w:rsid w:val="00D67C34"/>
    <w:rsid w:val="00D67EF6"/>
    <w:rsid w:val="00D71F66"/>
    <w:rsid w:val="00D76D8A"/>
    <w:rsid w:val="00D76EFC"/>
    <w:rsid w:val="00D80113"/>
    <w:rsid w:val="00D80DE8"/>
    <w:rsid w:val="00D817D3"/>
    <w:rsid w:val="00D82789"/>
    <w:rsid w:val="00D82F6A"/>
    <w:rsid w:val="00D835A0"/>
    <w:rsid w:val="00D84CE6"/>
    <w:rsid w:val="00D867E9"/>
    <w:rsid w:val="00D9016F"/>
    <w:rsid w:val="00D9057C"/>
    <w:rsid w:val="00D90B1F"/>
    <w:rsid w:val="00D918A8"/>
    <w:rsid w:val="00D922A1"/>
    <w:rsid w:val="00DA479F"/>
    <w:rsid w:val="00DA4C33"/>
    <w:rsid w:val="00DA5799"/>
    <w:rsid w:val="00DA649A"/>
    <w:rsid w:val="00DA697B"/>
    <w:rsid w:val="00DA6E88"/>
    <w:rsid w:val="00DB1A74"/>
    <w:rsid w:val="00DB3CAA"/>
    <w:rsid w:val="00DB6C71"/>
    <w:rsid w:val="00DC0837"/>
    <w:rsid w:val="00DC0B15"/>
    <w:rsid w:val="00DC0BF8"/>
    <w:rsid w:val="00DC160B"/>
    <w:rsid w:val="00DC1A0B"/>
    <w:rsid w:val="00DC1D6C"/>
    <w:rsid w:val="00DD5649"/>
    <w:rsid w:val="00DD5AA1"/>
    <w:rsid w:val="00DD5F85"/>
    <w:rsid w:val="00DD6B5E"/>
    <w:rsid w:val="00DE1D7B"/>
    <w:rsid w:val="00DE3528"/>
    <w:rsid w:val="00DE4D8C"/>
    <w:rsid w:val="00DE68CD"/>
    <w:rsid w:val="00DE772A"/>
    <w:rsid w:val="00DF1952"/>
    <w:rsid w:val="00DF1E27"/>
    <w:rsid w:val="00DF4FCB"/>
    <w:rsid w:val="00DF66E3"/>
    <w:rsid w:val="00E01445"/>
    <w:rsid w:val="00E016FC"/>
    <w:rsid w:val="00E02E1B"/>
    <w:rsid w:val="00E051CB"/>
    <w:rsid w:val="00E10265"/>
    <w:rsid w:val="00E11B93"/>
    <w:rsid w:val="00E179AB"/>
    <w:rsid w:val="00E22010"/>
    <w:rsid w:val="00E22CFC"/>
    <w:rsid w:val="00E22D94"/>
    <w:rsid w:val="00E26D63"/>
    <w:rsid w:val="00E27110"/>
    <w:rsid w:val="00E32987"/>
    <w:rsid w:val="00E3750F"/>
    <w:rsid w:val="00E376BB"/>
    <w:rsid w:val="00E41264"/>
    <w:rsid w:val="00E4180B"/>
    <w:rsid w:val="00E42012"/>
    <w:rsid w:val="00E46B98"/>
    <w:rsid w:val="00E509AB"/>
    <w:rsid w:val="00E50C04"/>
    <w:rsid w:val="00E51FA1"/>
    <w:rsid w:val="00E55CA9"/>
    <w:rsid w:val="00E561B1"/>
    <w:rsid w:val="00E602E3"/>
    <w:rsid w:val="00E60CDE"/>
    <w:rsid w:val="00E63177"/>
    <w:rsid w:val="00E64646"/>
    <w:rsid w:val="00E6535D"/>
    <w:rsid w:val="00E658B9"/>
    <w:rsid w:val="00E66ED3"/>
    <w:rsid w:val="00E67171"/>
    <w:rsid w:val="00E75AB2"/>
    <w:rsid w:val="00E75FD6"/>
    <w:rsid w:val="00E81BB2"/>
    <w:rsid w:val="00E90523"/>
    <w:rsid w:val="00E918F3"/>
    <w:rsid w:val="00E92E50"/>
    <w:rsid w:val="00EA0EBD"/>
    <w:rsid w:val="00EA1108"/>
    <w:rsid w:val="00EA13B8"/>
    <w:rsid w:val="00EA7077"/>
    <w:rsid w:val="00EB05A9"/>
    <w:rsid w:val="00EB0E90"/>
    <w:rsid w:val="00EB139B"/>
    <w:rsid w:val="00EB2354"/>
    <w:rsid w:val="00EB38E2"/>
    <w:rsid w:val="00EB451C"/>
    <w:rsid w:val="00EB56FA"/>
    <w:rsid w:val="00EB6B50"/>
    <w:rsid w:val="00EC1D08"/>
    <w:rsid w:val="00EC3C70"/>
    <w:rsid w:val="00EC44EA"/>
    <w:rsid w:val="00EC4FCA"/>
    <w:rsid w:val="00EC731D"/>
    <w:rsid w:val="00ED5407"/>
    <w:rsid w:val="00ED6A97"/>
    <w:rsid w:val="00ED70A3"/>
    <w:rsid w:val="00EE1F86"/>
    <w:rsid w:val="00EE4BDB"/>
    <w:rsid w:val="00EE71C6"/>
    <w:rsid w:val="00EF192D"/>
    <w:rsid w:val="00EF196F"/>
    <w:rsid w:val="00EF20B8"/>
    <w:rsid w:val="00EF2A49"/>
    <w:rsid w:val="00EF3FC7"/>
    <w:rsid w:val="00EF458B"/>
    <w:rsid w:val="00EF4B12"/>
    <w:rsid w:val="00EF7D35"/>
    <w:rsid w:val="00F01451"/>
    <w:rsid w:val="00F0229F"/>
    <w:rsid w:val="00F03B9C"/>
    <w:rsid w:val="00F04445"/>
    <w:rsid w:val="00F0668B"/>
    <w:rsid w:val="00F07C07"/>
    <w:rsid w:val="00F11E9B"/>
    <w:rsid w:val="00F12853"/>
    <w:rsid w:val="00F168BC"/>
    <w:rsid w:val="00F20ACC"/>
    <w:rsid w:val="00F238CD"/>
    <w:rsid w:val="00F25AFE"/>
    <w:rsid w:val="00F30758"/>
    <w:rsid w:val="00F4168E"/>
    <w:rsid w:val="00F42927"/>
    <w:rsid w:val="00F448C1"/>
    <w:rsid w:val="00F4585A"/>
    <w:rsid w:val="00F46AFC"/>
    <w:rsid w:val="00F51698"/>
    <w:rsid w:val="00F53442"/>
    <w:rsid w:val="00F639A6"/>
    <w:rsid w:val="00F65093"/>
    <w:rsid w:val="00F67F63"/>
    <w:rsid w:val="00F75FEB"/>
    <w:rsid w:val="00F85CC9"/>
    <w:rsid w:val="00F9435A"/>
    <w:rsid w:val="00F95444"/>
    <w:rsid w:val="00F96056"/>
    <w:rsid w:val="00F96A7C"/>
    <w:rsid w:val="00F96BE3"/>
    <w:rsid w:val="00F96FC6"/>
    <w:rsid w:val="00F97438"/>
    <w:rsid w:val="00F97D8B"/>
    <w:rsid w:val="00FA1DE0"/>
    <w:rsid w:val="00FA216E"/>
    <w:rsid w:val="00FA22F4"/>
    <w:rsid w:val="00FA30EB"/>
    <w:rsid w:val="00FA35F4"/>
    <w:rsid w:val="00FA4A13"/>
    <w:rsid w:val="00FB250F"/>
    <w:rsid w:val="00FB75D0"/>
    <w:rsid w:val="00FB7EC9"/>
    <w:rsid w:val="00FC095B"/>
    <w:rsid w:val="00FC2CED"/>
    <w:rsid w:val="00FC4097"/>
    <w:rsid w:val="00FC54BF"/>
    <w:rsid w:val="00FC58B3"/>
    <w:rsid w:val="00FC6DCD"/>
    <w:rsid w:val="00FD24F7"/>
    <w:rsid w:val="00FD2835"/>
    <w:rsid w:val="00FD2A97"/>
    <w:rsid w:val="00FD2C99"/>
    <w:rsid w:val="00FD30FA"/>
    <w:rsid w:val="00FD4909"/>
    <w:rsid w:val="00FD5DCA"/>
    <w:rsid w:val="00FD615D"/>
    <w:rsid w:val="00FD78C2"/>
    <w:rsid w:val="00FD7E98"/>
    <w:rsid w:val="00FF6593"/>
    <w:rsid w:val="00FF67D2"/>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9361"/>
  <w15:docId w15:val="{D8E8AD7A-E060-4EAD-A328-01EA856D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0C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0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8600">
      <w:bodyDiv w:val="1"/>
      <w:marLeft w:val="0"/>
      <w:marRight w:val="0"/>
      <w:marTop w:val="0"/>
      <w:marBottom w:val="0"/>
      <w:divBdr>
        <w:top w:val="none" w:sz="0" w:space="0" w:color="auto"/>
        <w:left w:val="none" w:sz="0" w:space="0" w:color="auto"/>
        <w:bottom w:val="none" w:sz="0" w:space="0" w:color="auto"/>
        <w:right w:val="none" w:sz="0" w:space="0" w:color="auto"/>
      </w:divBdr>
      <w:divsChild>
        <w:div w:id="1466585488">
          <w:marLeft w:val="0"/>
          <w:marRight w:val="0"/>
          <w:marTop w:val="0"/>
          <w:marBottom w:val="0"/>
          <w:divBdr>
            <w:top w:val="none" w:sz="0" w:space="0" w:color="auto"/>
            <w:left w:val="none" w:sz="0" w:space="0" w:color="auto"/>
            <w:bottom w:val="none" w:sz="0" w:space="0" w:color="auto"/>
            <w:right w:val="none" w:sz="0" w:space="0" w:color="auto"/>
          </w:divBdr>
          <w:divsChild>
            <w:div w:id="1069231417">
              <w:marLeft w:val="0"/>
              <w:marRight w:val="0"/>
              <w:marTop w:val="0"/>
              <w:marBottom w:val="0"/>
              <w:divBdr>
                <w:top w:val="none" w:sz="0" w:space="0" w:color="auto"/>
                <w:left w:val="none" w:sz="0" w:space="0" w:color="auto"/>
                <w:bottom w:val="none" w:sz="0" w:space="0" w:color="auto"/>
                <w:right w:val="none" w:sz="0" w:space="0" w:color="auto"/>
              </w:divBdr>
              <w:divsChild>
                <w:div w:id="630018903">
                  <w:marLeft w:val="0"/>
                  <w:marRight w:val="0"/>
                  <w:marTop w:val="0"/>
                  <w:marBottom w:val="0"/>
                  <w:divBdr>
                    <w:top w:val="none" w:sz="0" w:space="0" w:color="auto"/>
                    <w:left w:val="none" w:sz="0" w:space="0" w:color="auto"/>
                    <w:bottom w:val="none" w:sz="0" w:space="0" w:color="auto"/>
                    <w:right w:val="none" w:sz="0" w:space="0" w:color="auto"/>
                  </w:divBdr>
                  <w:divsChild>
                    <w:div w:id="587083750">
                      <w:marLeft w:val="0"/>
                      <w:marRight w:val="0"/>
                      <w:marTop w:val="0"/>
                      <w:marBottom w:val="0"/>
                      <w:divBdr>
                        <w:top w:val="none" w:sz="0" w:space="0" w:color="auto"/>
                        <w:left w:val="none" w:sz="0" w:space="0" w:color="auto"/>
                        <w:bottom w:val="none" w:sz="0" w:space="0" w:color="auto"/>
                        <w:right w:val="none" w:sz="0" w:space="0" w:color="auto"/>
                      </w:divBdr>
                      <w:divsChild>
                        <w:div w:id="187378618">
                          <w:marLeft w:val="0"/>
                          <w:marRight w:val="0"/>
                          <w:marTop w:val="0"/>
                          <w:marBottom w:val="0"/>
                          <w:divBdr>
                            <w:top w:val="none" w:sz="0" w:space="0" w:color="auto"/>
                            <w:left w:val="none" w:sz="0" w:space="0" w:color="auto"/>
                            <w:bottom w:val="none" w:sz="0" w:space="0" w:color="auto"/>
                            <w:right w:val="none" w:sz="0" w:space="0" w:color="auto"/>
                          </w:divBdr>
                        </w:div>
                        <w:div w:id="22563835">
                          <w:marLeft w:val="0"/>
                          <w:marRight w:val="0"/>
                          <w:marTop w:val="0"/>
                          <w:marBottom w:val="0"/>
                          <w:divBdr>
                            <w:top w:val="none" w:sz="0" w:space="0" w:color="auto"/>
                            <w:left w:val="none" w:sz="0" w:space="0" w:color="auto"/>
                            <w:bottom w:val="none" w:sz="0" w:space="0" w:color="auto"/>
                            <w:right w:val="none" w:sz="0" w:space="0" w:color="auto"/>
                          </w:divBdr>
                        </w:div>
                        <w:div w:id="130177378">
                          <w:marLeft w:val="0"/>
                          <w:marRight w:val="0"/>
                          <w:marTop w:val="0"/>
                          <w:marBottom w:val="0"/>
                          <w:divBdr>
                            <w:top w:val="none" w:sz="0" w:space="0" w:color="auto"/>
                            <w:left w:val="none" w:sz="0" w:space="0" w:color="auto"/>
                            <w:bottom w:val="none" w:sz="0" w:space="0" w:color="auto"/>
                            <w:right w:val="none" w:sz="0" w:space="0" w:color="auto"/>
                          </w:divBdr>
                        </w:div>
                        <w:div w:id="1868638716">
                          <w:marLeft w:val="0"/>
                          <w:marRight w:val="0"/>
                          <w:marTop w:val="0"/>
                          <w:marBottom w:val="0"/>
                          <w:divBdr>
                            <w:top w:val="none" w:sz="0" w:space="0" w:color="auto"/>
                            <w:left w:val="none" w:sz="0" w:space="0" w:color="auto"/>
                            <w:bottom w:val="none" w:sz="0" w:space="0" w:color="auto"/>
                            <w:right w:val="none" w:sz="0" w:space="0" w:color="auto"/>
                          </w:divBdr>
                          <w:divsChild>
                            <w:div w:id="752551729">
                              <w:marLeft w:val="0"/>
                              <w:marRight w:val="0"/>
                              <w:marTop w:val="0"/>
                              <w:marBottom w:val="0"/>
                              <w:divBdr>
                                <w:top w:val="none" w:sz="0" w:space="0" w:color="auto"/>
                                <w:left w:val="none" w:sz="0" w:space="0" w:color="auto"/>
                                <w:bottom w:val="none" w:sz="0" w:space="0" w:color="auto"/>
                                <w:right w:val="none" w:sz="0" w:space="0" w:color="auto"/>
                              </w:divBdr>
                            </w:div>
                          </w:divsChild>
                        </w:div>
                        <w:div w:id="745764898">
                          <w:marLeft w:val="0"/>
                          <w:marRight w:val="0"/>
                          <w:marTop w:val="0"/>
                          <w:marBottom w:val="0"/>
                          <w:divBdr>
                            <w:top w:val="none" w:sz="0" w:space="0" w:color="auto"/>
                            <w:left w:val="none" w:sz="0" w:space="0" w:color="auto"/>
                            <w:bottom w:val="none" w:sz="0" w:space="0" w:color="auto"/>
                            <w:right w:val="none" w:sz="0" w:space="0" w:color="auto"/>
                          </w:divBdr>
                          <w:divsChild>
                            <w:div w:id="1227182761">
                              <w:marLeft w:val="0"/>
                              <w:marRight w:val="0"/>
                              <w:marTop w:val="0"/>
                              <w:marBottom w:val="0"/>
                              <w:divBdr>
                                <w:top w:val="none" w:sz="0" w:space="0" w:color="auto"/>
                                <w:left w:val="none" w:sz="0" w:space="0" w:color="auto"/>
                                <w:bottom w:val="none" w:sz="0" w:space="0" w:color="auto"/>
                                <w:right w:val="none" w:sz="0" w:space="0" w:color="auto"/>
                              </w:divBdr>
                            </w:div>
                          </w:divsChild>
                        </w:div>
                        <w:div w:id="1554122642">
                          <w:marLeft w:val="0"/>
                          <w:marRight w:val="0"/>
                          <w:marTop w:val="0"/>
                          <w:marBottom w:val="0"/>
                          <w:divBdr>
                            <w:top w:val="none" w:sz="0" w:space="0" w:color="auto"/>
                            <w:left w:val="none" w:sz="0" w:space="0" w:color="auto"/>
                            <w:bottom w:val="none" w:sz="0" w:space="0" w:color="auto"/>
                            <w:right w:val="none" w:sz="0" w:space="0" w:color="auto"/>
                          </w:divBdr>
                          <w:divsChild>
                            <w:div w:id="1243182912">
                              <w:marLeft w:val="0"/>
                              <w:marRight w:val="0"/>
                              <w:marTop w:val="0"/>
                              <w:marBottom w:val="0"/>
                              <w:divBdr>
                                <w:top w:val="none" w:sz="0" w:space="0" w:color="auto"/>
                                <w:left w:val="none" w:sz="0" w:space="0" w:color="auto"/>
                                <w:bottom w:val="none" w:sz="0" w:space="0" w:color="auto"/>
                                <w:right w:val="none" w:sz="0" w:space="0" w:color="auto"/>
                              </w:divBdr>
                            </w:div>
                            <w:div w:id="127599981">
                              <w:marLeft w:val="0"/>
                              <w:marRight w:val="0"/>
                              <w:marTop w:val="0"/>
                              <w:marBottom w:val="0"/>
                              <w:divBdr>
                                <w:top w:val="none" w:sz="0" w:space="0" w:color="auto"/>
                                <w:left w:val="none" w:sz="0" w:space="0" w:color="auto"/>
                                <w:bottom w:val="none" w:sz="0" w:space="0" w:color="auto"/>
                                <w:right w:val="none" w:sz="0" w:space="0" w:color="auto"/>
                              </w:divBdr>
                            </w:div>
                            <w:div w:id="758871095">
                              <w:marLeft w:val="0"/>
                              <w:marRight w:val="0"/>
                              <w:marTop w:val="0"/>
                              <w:marBottom w:val="0"/>
                              <w:divBdr>
                                <w:top w:val="none" w:sz="0" w:space="0" w:color="auto"/>
                                <w:left w:val="none" w:sz="0" w:space="0" w:color="auto"/>
                                <w:bottom w:val="none" w:sz="0" w:space="0" w:color="auto"/>
                                <w:right w:val="none" w:sz="0" w:space="0" w:color="auto"/>
                              </w:divBdr>
                            </w:div>
                            <w:div w:id="389618896">
                              <w:marLeft w:val="0"/>
                              <w:marRight w:val="0"/>
                              <w:marTop w:val="0"/>
                              <w:marBottom w:val="0"/>
                              <w:divBdr>
                                <w:top w:val="none" w:sz="0" w:space="0" w:color="auto"/>
                                <w:left w:val="none" w:sz="0" w:space="0" w:color="auto"/>
                                <w:bottom w:val="none" w:sz="0" w:space="0" w:color="auto"/>
                                <w:right w:val="none" w:sz="0" w:space="0" w:color="auto"/>
                              </w:divBdr>
                            </w:div>
                          </w:divsChild>
                        </w:div>
                        <w:div w:id="2104912441">
                          <w:marLeft w:val="0"/>
                          <w:marRight w:val="0"/>
                          <w:marTop w:val="0"/>
                          <w:marBottom w:val="0"/>
                          <w:divBdr>
                            <w:top w:val="none" w:sz="0" w:space="0" w:color="auto"/>
                            <w:left w:val="none" w:sz="0" w:space="0" w:color="auto"/>
                            <w:bottom w:val="none" w:sz="0" w:space="0" w:color="auto"/>
                            <w:right w:val="none" w:sz="0" w:space="0" w:color="auto"/>
                          </w:divBdr>
                          <w:divsChild>
                            <w:div w:id="2442605">
                              <w:marLeft w:val="0"/>
                              <w:marRight w:val="0"/>
                              <w:marTop w:val="0"/>
                              <w:marBottom w:val="0"/>
                              <w:divBdr>
                                <w:top w:val="none" w:sz="0" w:space="0" w:color="auto"/>
                                <w:left w:val="none" w:sz="0" w:space="0" w:color="auto"/>
                                <w:bottom w:val="none" w:sz="0" w:space="0" w:color="auto"/>
                                <w:right w:val="none" w:sz="0" w:space="0" w:color="auto"/>
                              </w:divBdr>
                            </w:div>
                            <w:div w:id="295255751">
                              <w:marLeft w:val="0"/>
                              <w:marRight w:val="0"/>
                              <w:marTop w:val="0"/>
                              <w:marBottom w:val="0"/>
                              <w:divBdr>
                                <w:top w:val="none" w:sz="0" w:space="0" w:color="auto"/>
                                <w:left w:val="none" w:sz="0" w:space="0" w:color="auto"/>
                                <w:bottom w:val="none" w:sz="0" w:space="0" w:color="auto"/>
                                <w:right w:val="none" w:sz="0" w:space="0" w:color="auto"/>
                              </w:divBdr>
                            </w:div>
                            <w:div w:id="2027629891">
                              <w:marLeft w:val="0"/>
                              <w:marRight w:val="0"/>
                              <w:marTop w:val="0"/>
                              <w:marBottom w:val="0"/>
                              <w:divBdr>
                                <w:top w:val="none" w:sz="0" w:space="0" w:color="auto"/>
                                <w:left w:val="none" w:sz="0" w:space="0" w:color="auto"/>
                                <w:bottom w:val="none" w:sz="0" w:space="0" w:color="auto"/>
                                <w:right w:val="none" w:sz="0" w:space="0" w:color="auto"/>
                              </w:divBdr>
                            </w:div>
                            <w:div w:id="152841468">
                              <w:marLeft w:val="0"/>
                              <w:marRight w:val="0"/>
                              <w:marTop w:val="0"/>
                              <w:marBottom w:val="0"/>
                              <w:divBdr>
                                <w:top w:val="none" w:sz="0" w:space="0" w:color="auto"/>
                                <w:left w:val="none" w:sz="0" w:space="0" w:color="auto"/>
                                <w:bottom w:val="none" w:sz="0" w:space="0" w:color="auto"/>
                                <w:right w:val="none" w:sz="0" w:space="0" w:color="auto"/>
                              </w:divBdr>
                            </w:div>
                            <w:div w:id="1376855080">
                              <w:marLeft w:val="0"/>
                              <w:marRight w:val="0"/>
                              <w:marTop w:val="0"/>
                              <w:marBottom w:val="0"/>
                              <w:divBdr>
                                <w:top w:val="none" w:sz="0" w:space="0" w:color="auto"/>
                                <w:left w:val="none" w:sz="0" w:space="0" w:color="auto"/>
                                <w:bottom w:val="none" w:sz="0" w:space="0" w:color="auto"/>
                                <w:right w:val="none" w:sz="0" w:space="0" w:color="auto"/>
                              </w:divBdr>
                            </w:div>
                            <w:div w:id="858199415">
                              <w:marLeft w:val="0"/>
                              <w:marRight w:val="0"/>
                              <w:marTop w:val="0"/>
                              <w:marBottom w:val="0"/>
                              <w:divBdr>
                                <w:top w:val="none" w:sz="0" w:space="0" w:color="auto"/>
                                <w:left w:val="none" w:sz="0" w:space="0" w:color="auto"/>
                                <w:bottom w:val="none" w:sz="0" w:space="0" w:color="auto"/>
                                <w:right w:val="none" w:sz="0" w:space="0" w:color="auto"/>
                              </w:divBdr>
                            </w:div>
                            <w:div w:id="365713024">
                              <w:marLeft w:val="0"/>
                              <w:marRight w:val="0"/>
                              <w:marTop w:val="0"/>
                              <w:marBottom w:val="0"/>
                              <w:divBdr>
                                <w:top w:val="none" w:sz="0" w:space="0" w:color="auto"/>
                                <w:left w:val="none" w:sz="0" w:space="0" w:color="auto"/>
                                <w:bottom w:val="none" w:sz="0" w:space="0" w:color="auto"/>
                                <w:right w:val="none" w:sz="0" w:space="0" w:color="auto"/>
                              </w:divBdr>
                            </w:div>
                          </w:divsChild>
                        </w:div>
                        <w:div w:id="1214385877">
                          <w:marLeft w:val="0"/>
                          <w:marRight w:val="0"/>
                          <w:marTop w:val="0"/>
                          <w:marBottom w:val="0"/>
                          <w:divBdr>
                            <w:top w:val="none" w:sz="0" w:space="0" w:color="auto"/>
                            <w:left w:val="none" w:sz="0" w:space="0" w:color="auto"/>
                            <w:bottom w:val="none" w:sz="0" w:space="0" w:color="auto"/>
                            <w:right w:val="none" w:sz="0" w:space="0" w:color="auto"/>
                          </w:divBdr>
                          <w:divsChild>
                            <w:div w:id="583757070">
                              <w:marLeft w:val="0"/>
                              <w:marRight w:val="0"/>
                              <w:marTop w:val="0"/>
                              <w:marBottom w:val="0"/>
                              <w:divBdr>
                                <w:top w:val="none" w:sz="0" w:space="0" w:color="auto"/>
                                <w:left w:val="none" w:sz="0" w:space="0" w:color="auto"/>
                                <w:bottom w:val="none" w:sz="0" w:space="0" w:color="auto"/>
                                <w:right w:val="none" w:sz="0" w:space="0" w:color="auto"/>
                              </w:divBdr>
                            </w:div>
                            <w:div w:id="1327171811">
                              <w:marLeft w:val="0"/>
                              <w:marRight w:val="0"/>
                              <w:marTop w:val="0"/>
                              <w:marBottom w:val="0"/>
                              <w:divBdr>
                                <w:top w:val="none" w:sz="0" w:space="0" w:color="auto"/>
                                <w:left w:val="none" w:sz="0" w:space="0" w:color="auto"/>
                                <w:bottom w:val="none" w:sz="0" w:space="0" w:color="auto"/>
                                <w:right w:val="none" w:sz="0" w:space="0" w:color="auto"/>
                              </w:divBdr>
                            </w:div>
                            <w:div w:id="2013336829">
                              <w:marLeft w:val="0"/>
                              <w:marRight w:val="0"/>
                              <w:marTop w:val="0"/>
                              <w:marBottom w:val="0"/>
                              <w:divBdr>
                                <w:top w:val="none" w:sz="0" w:space="0" w:color="auto"/>
                                <w:left w:val="none" w:sz="0" w:space="0" w:color="auto"/>
                                <w:bottom w:val="none" w:sz="0" w:space="0" w:color="auto"/>
                                <w:right w:val="none" w:sz="0" w:space="0" w:color="auto"/>
                              </w:divBdr>
                            </w:div>
                          </w:divsChild>
                        </w:div>
                        <w:div w:id="520628663">
                          <w:marLeft w:val="0"/>
                          <w:marRight w:val="0"/>
                          <w:marTop w:val="0"/>
                          <w:marBottom w:val="0"/>
                          <w:divBdr>
                            <w:top w:val="none" w:sz="0" w:space="0" w:color="auto"/>
                            <w:left w:val="none" w:sz="0" w:space="0" w:color="auto"/>
                            <w:bottom w:val="none" w:sz="0" w:space="0" w:color="auto"/>
                            <w:right w:val="none" w:sz="0" w:space="0" w:color="auto"/>
                          </w:divBdr>
                          <w:divsChild>
                            <w:div w:id="182476695">
                              <w:marLeft w:val="0"/>
                              <w:marRight w:val="0"/>
                              <w:marTop w:val="0"/>
                              <w:marBottom w:val="0"/>
                              <w:divBdr>
                                <w:top w:val="none" w:sz="0" w:space="0" w:color="auto"/>
                                <w:left w:val="none" w:sz="0" w:space="0" w:color="auto"/>
                                <w:bottom w:val="none" w:sz="0" w:space="0" w:color="auto"/>
                                <w:right w:val="none" w:sz="0" w:space="0" w:color="auto"/>
                              </w:divBdr>
                            </w:div>
                            <w:div w:id="1031953688">
                              <w:marLeft w:val="0"/>
                              <w:marRight w:val="0"/>
                              <w:marTop w:val="0"/>
                              <w:marBottom w:val="0"/>
                              <w:divBdr>
                                <w:top w:val="none" w:sz="0" w:space="0" w:color="auto"/>
                                <w:left w:val="none" w:sz="0" w:space="0" w:color="auto"/>
                                <w:bottom w:val="none" w:sz="0" w:space="0" w:color="auto"/>
                                <w:right w:val="none" w:sz="0" w:space="0" w:color="auto"/>
                              </w:divBdr>
                            </w:div>
                            <w:div w:id="221059872">
                              <w:marLeft w:val="0"/>
                              <w:marRight w:val="0"/>
                              <w:marTop w:val="0"/>
                              <w:marBottom w:val="0"/>
                              <w:divBdr>
                                <w:top w:val="none" w:sz="0" w:space="0" w:color="auto"/>
                                <w:left w:val="none" w:sz="0" w:space="0" w:color="auto"/>
                                <w:bottom w:val="none" w:sz="0" w:space="0" w:color="auto"/>
                                <w:right w:val="none" w:sz="0" w:space="0" w:color="auto"/>
                              </w:divBdr>
                            </w:div>
                            <w:div w:id="926159524">
                              <w:marLeft w:val="0"/>
                              <w:marRight w:val="0"/>
                              <w:marTop w:val="0"/>
                              <w:marBottom w:val="0"/>
                              <w:divBdr>
                                <w:top w:val="none" w:sz="0" w:space="0" w:color="auto"/>
                                <w:left w:val="none" w:sz="0" w:space="0" w:color="auto"/>
                                <w:bottom w:val="none" w:sz="0" w:space="0" w:color="auto"/>
                                <w:right w:val="none" w:sz="0" w:space="0" w:color="auto"/>
                              </w:divBdr>
                            </w:div>
                            <w:div w:id="475606417">
                              <w:marLeft w:val="0"/>
                              <w:marRight w:val="0"/>
                              <w:marTop w:val="0"/>
                              <w:marBottom w:val="0"/>
                              <w:divBdr>
                                <w:top w:val="none" w:sz="0" w:space="0" w:color="auto"/>
                                <w:left w:val="none" w:sz="0" w:space="0" w:color="auto"/>
                                <w:bottom w:val="none" w:sz="0" w:space="0" w:color="auto"/>
                                <w:right w:val="none" w:sz="0" w:space="0" w:color="auto"/>
                              </w:divBdr>
                            </w:div>
                          </w:divsChild>
                        </w:div>
                        <w:div w:id="85461340">
                          <w:marLeft w:val="0"/>
                          <w:marRight w:val="0"/>
                          <w:marTop w:val="0"/>
                          <w:marBottom w:val="0"/>
                          <w:divBdr>
                            <w:top w:val="none" w:sz="0" w:space="0" w:color="auto"/>
                            <w:left w:val="none" w:sz="0" w:space="0" w:color="auto"/>
                            <w:bottom w:val="none" w:sz="0" w:space="0" w:color="auto"/>
                            <w:right w:val="none" w:sz="0" w:space="0" w:color="auto"/>
                          </w:divBdr>
                          <w:divsChild>
                            <w:div w:id="1690912452">
                              <w:marLeft w:val="0"/>
                              <w:marRight w:val="0"/>
                              <w:marTop w:val="0"/>
                              <w:marBottom w:val="0"/>
                              <w:divBdr>
                                <w:top w:val="none" w:sz="0" w:space="0" w:color="auto"/>
                                <w:left w:val="none" w:sz="0" w:space="0" w:color="auto"/>
                                <w:bottom w:val="none" w:sz="0" w:space="0" w:color="auto"/>
                                <w:right w:val="none" w:sz="0" w:space="0" w:color="auto"/>
                              </w:divBdr>
                            </w:div>
                            <w:div w:id="1562911112">
                              <w:marLeft w:val="0"/>
                              <w:marRight w:val="0"/>
                              <w:marTop w:val="0"/>
                              <w:marBottom w:val="0"/>
                              <w:divBdr>
                                <w:top w:val="none" w:sz="0" w:space="0" w:color="auto"/>
                                <w:left w:val="none" w:sz="0" w:space="0" w:color="auto"/>
                                <w:bottom w:val="none" w:sz="0" w:space="0" w:color="auto"/>
                                <w:right w:val="none" w:sz="0" w:space="0" w:color="auto"/>
                              </w:divBdr>
                            </w:div>
                            <w:div w:id="2091345037">
                              <w:marLeft w:val="0"/>
                              <w:marRight w:val="0"/>
                              <w:marTop w:val="0"/>
                              <w:marBottom w:val="0"/>
                              <w:divBdr>
                                <w:top w:val="none" w:sz="0" w:space="0" w:color="auto"/>
                                <w:left w:val="none" w:sz="0" w:space="0" w:color="auto"/>
                                <w:bottom w:val="none" w:sz="0" w:space="0" w:color="auto"/>
                                <w:right w:val="none" w:sz="0" w:space="0" w:color="auto"/>
                              </w:divBdr>
                            </w:div>
                            <w:div w:id="776096706">
                              <w:marLeft w:val="0"/>
                              <w:marRight w:val="0"/>
                              <w:marTop w:val="0"/>
                              <w:marBottom w:val="0"/>
                              <w:divBdr>
                                <w:top w:val="none" w:sz="0" w:space="0" w:color="auto"/>
                                <w:left w:val="none" w:sz="0" w:space="0" w:color="auto"/>
                                <w:bottom w:val="none" w:sz="0" w:space="0" w:color="auto"/>
                                <w:right w:val="none" w:sz="0" w:space="0" w:color="auto"/>
                              </w:divBdr>
                            </w:div>
                            <w:div w:id="1885175271">
                              <w:marLeft w:val="0"/>
                              <w:marRight w:val="0"/>
                              <w:marTop w:val="0"/>
                              <w:marBottom w:val="0"/>
                              <w:divBdr>
                                <w:top w:val="none" w:sz="0" w:space="0" w:color="auto"/>
                                <w:left w:val="none" w:sz="0" w:space="0" w:color="auto"/>
                                <w:bottom w:val="none" w:sz="0" w:space="0" w:color="auto"/>
                                <w:right w:val="none" w:sz="0" w:space="0" w:color="auto"/>
                              </w:divBdr>
                            </w:div>
                            <w:div w:id="999842650">
                              <w:marLeft w:val="0"/>
                              <w:marRight w:val="0"/>
                              <w:marTop w:val="0"/>
                              <w:marBottom w:val="0"/>
                              <w:divBdr>
                                <w:top w:val="none" w:sz="0" w:space="0" w:color="auto"/>
                                <w:left w:val="none" w:sz="0" w:space="0" w:color="auto"/>
                                <w:bottom w:val="none" w:sz="0" w:space="0" w:color="auto"/>
                                <w:right w:val="none" w:sz="0" w:space="0" w:color="auto"/>
                              </w:divBdr>
                            </w:div>
                            <w:div w:id="1242258696">
                              <w:marLeft w:val="0"/>
                              <w:marRight w:val="0"/>
                              <w:marTop w:val="0"/>
                              <w:marBottom w:val="0"/>
                              <w:divBdr>
                                <w:top w:val="none" w:sz="0" w:space="0" w:color="auto"/>
                                <w:left w:val="none" w:sz="0" w:space="0" w:color="auto"/>
                                <w:bottom w:val="none" w:sz="0" w:space="0" w:color="auto"/>
                                <w:right w:val="none" w:sz="0" w:space="0" w:color="auto"/>
                              </w:divBdr>
                            </w:div>
                            <w:div w:id="1608390552">
                              <w:marLeft w:val="0"/>
                              <w:marRight w:val="0"/>
                              <w:marTop w:val="0"/>
                              <w:marBottom w:val="0"/>
                              <w:divBdr>
                                <w:top w:val="none" w:sz="0" w:space="0" w:color="auto"/>
                                <w:left w:val="none" w:sz="0" w:space="0" w:color="auto"/>
                                <w:bottom w:val="none" w:sz="0" w:space="0" w:color="auto"/>
                                <w:right w:val="none" w:sz="0" w:space="0" w:color="auto"/>
                              </w:divBdr>
                            </w:div>
                            <w:div w:id="2398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72cdf8af-3a52-48a7-bd90-6ee4c9bfe1c0&amp;path=2016\11\20161109\339402_2016.html" TargetMode="External"/><Relationship Id="rId10" Type="http://schemas.openxmlformats.org/officeDocument/2006/relationships/theme" Target="theme/theme1.xml"/><Relationship Id="rId4" Type="http://schemas.openxmlformats.org/officeDocument/2006/relationships/hyperlink" Target="http://bzp.uzp.gov.pl/Out/www.zawidz.bip.org.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4348</Words>
  <Characters>26088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K.Rozanski</cp:lastModifiedBy>
  <cp:revision>5</cp:revision>
  <dcterms:created xsi:type="dcterms:W3CDTF">2016-11-10T10:55:00Z</dcterms:created>
  <dcterms:modified xsi:type="dcterms:W3CDTF">2016-11-16T08:48:00Z</dcterms:modified>
</cp:coreProperties>
</file>