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D2" w:rsidRDefault="00BD12D2" w:rsidP="00BD12D2"/>
    <w:p w:rsidR="00BD12D2" w:rsidRDefault="00BD12D2" w:rsidP="00BD12D2">
      <w:r>
        <w:t>Numer sprawy  RGK 271.7</w:t>
      </w:r>
      <w:r w:rsidRPr="00C57783">
        <w:t>.2017</w:t>
      </w:r>
      <w:r w:rsidRPr="00C57783">
        <w:cr/>
      </w:r>
      <w:r>
        <w:t xml:space="preserve">                                                                                                           </w:t>
      </w:r>
      <w:r w:rsidRPr="00C57783">
        <w:t xml:space="preserve">  Zawidz  Kościelny , 2017-08-07</w:t>
      </w:r>
      <w:r w:rsidRPr="00C57783">
        <w:cr/>
      </w:r>
      <w:r w:rsidRPr="00C57783">
        <w:cr/>
        <w:t xml:space="preserve"> </w:t>
      </w:r>
      <w:r w:rsidRPr="00C57783">
        <w:cr/>
      </w:r>
      <w:r w:rsidRPr="00C57783">
        <w:cr/>
      </w:r>
      <w:r>
        <w:t xml:space="preserve">                                         </w:t>
      </w:r>
      <w:r w:rsidRPr="008A5684">
        <w:rPr>
          <w:b/>
        </w:rPr>
        <w:t>ZAWIADOMIENIE O UNIEWAŻNIENIU POSTĘPOWANIA</w:t>
      </w:r>
      <w:r w:rsidRPr="008A5684">
        <w:rPr>
          <w:b/>
        </w:rPr>
        <w:cr/>
      </w:r>
      <w:r w:rsidRPr="00C57783">
        <w:cr/>
        <w:t xml:space="preserve">dot.: postępowania o udzielenie zamówienia publicznego. Numer sprawy:   RGK 271.7.2017. Nazwa zadania:  </w:t>
      </w:r>
      <w:r w:rsidRPr="008A5684">
        <w:rPr>
          <w:b/>
        </w:rPr>
        <w:t xml:space="preserve">Przebudowa  budynku  wiejskiego na działkach nr </w:t>
      </w:r>
      <w:proofErr w:type="spellStart"/>
      <w:r w:rsidRPr="008A5684">
        <w:rPr>
          <w:b/>
        </w:rPr>
        <w:t>ewid</w:t>
      </w:r>
      <w:proofErr w:type="spellEnd"/>
      <w:r w:rsidRPr="008A5684">
        <w:rPr>
          <w:b/>
        </w:rPr>
        <w:t>. 376 i 379  położonych w miejscowości Zawidz Kościelny Gmina Zawidz</w:t>
      </w:r>
      <w:r w:rsidRPr="00C57783">
        <w:t xml:space="preserve"> .</w:t>
      </w:r>
      <w:r w:rsidRPr="00C57783">
        <w:cr/>
        <w:t>Działając na podstawie art. 93 ust. 3 oraz art. 92 ust. 1 pkt. 7) ustawy z dnia 29 stycznia 2004 roku - Prawo zamówień publicznych (t. j. Dz. U. z 2015 r. poz. 2164 z p. zm.) zamawiający informuje o unieważnieniu przedmiotowego postępowania.</w:t>
      </w:r>
      <w:r w:rsidRPr="00C57783">
        <w:cr/>
      </w:r>
      <w:r w:rsidRPr="00C57783">
        <w:cr/>
      </w:r>
      <w:r>
        <w:t>u</w:t>
      </w:r>
      <w:r w:rsidRPr="00C57783">
        <w:t>zasadnienie faktyczne:</w:t>
      </w:r>
      <w:r w:rsidRPr="00C57783">
        <w:cr/>
        <w:t xml:space="preserve">  cena najkorzystniejszej oferty przewyższa kwotę , którą zamawiający zamierza przeznaczyć na sfinansowanie zamówienia .</w:t>
      </w:r>
      <w:r w:rsidRPr="00C57783">
        <w:cr/>
        <w:t>Uzasadnienie prawne:</w:t>
      </w:r>
      <w:r w:rsidRPr="00C57783">
        <w:cr/>
        <w:t xml:space="preserve">  a</w:t>
      </w:r>
      <w:r>
        <w:t>rt. 93 pkt.1 ppkt.4  ustawy Prawa</w:t>
      </w:r>
      <w:r w:rsidRPr="00C57783">
        <w:t xml:space="preserve">  zamówień Publicznych .</w:t>
      </w:r>
      <w:r w:rsidRPr="00C57783">
        <w:cr/>
        <w:t>Środki ochrony prawnej</w:t>
      </w:r>
      <w:r w:rsidRPr="00C57783">
        <w:cr/>
        <w:t xml:space="preserve"> [o]  Od niniejszej decyzji zamawiającego, nie przysługują środki ochrony prawnej (Odwołanie, Skarga do Sądu).</w:t>
      </w:r>
      <w:r w:rsidRPr="00C57783">
        <w:cr/>
        <w:t>Wykonawca może w terminie przewidzianym do wniesienia odwołania poinformować zamawiającego o:</w:t>
      </w:r>
      <w:r w:rsidRPr="00C57783">
        <w:cr/>
        <w:t>1) niezgodnej z przepisami ustawy czynności podjętej przez zamawiającego, lub</w:t>
      </w:r>
      <w:r w:rsidRPr="00C57783">
        <w:cr/>
        <w:t xml:space="preserve">2) zaniechaniu czynności, do której zamawiający jest zobowiązany na podstawie ustawy, </w:t>
      </w:r>
      <w:r w:rsidRPr="00C57783">
        <w:cr/>
        <w:t xml:space="preserve">na które nie przysługuje w niniejszym postępowaniu odwołanie. </w:t>
      </w:r>
      <w:r w:rsidRPr="00C57783">
        <w:cr/>
        <w:t>Termin wniesienia odwołania / 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  <w:r w:rsidRPr="00C57783">
        <w:cr/>
      </w:r>
      <w:r w:rsidRPr="00C57783">
        <w:cr/>
        <w:t xml:space="preserve"> [ ]  Od niniejszej decyzji zamawiającego, wykonawcy przysługują środki ochrony prawnej (Odwołanie, Skarga do Sądu) wobec czynności:</w:t>
      </w:r>
      <w:r w:rsidRPr="00C57783">
        <w:cr/>
        <w:t>1)</w:t>
      </w:r>
      <w:r w:rsidRPr="00C57783">
        <w:tab/>
        <w:t>wykluczenia wykonawcy z postępowania o udzielenie zamówienia</w:t>
      </w:r>
      <w:r w:rsidRPr="00C57783">
        <w:cr/>
        <w:t>Informacje dotyczące środków o</w:t>
      </w:r>
      <w:r>
        <w:t xml:space="preserve">chrony prawnej znajdują się  w rozdz. XVII  </w:t>
      </w:r>
      <w:r w:rsidRPr="00C57783">
        <w:t xml:space="preserve"> Specyfikacji istotnych warunków zamówienia oraz w Dziale VI Prawa zamówień publicznych „Środki ochrony prawnej", art. od 179 do 198g.</w:t>
      </w:r>
      <w:r w:rsidRPr="00C57783">
        <w:cr/>
      </w:r>
    </w:p>
    <w:p w:rsidR="00BD12D2" w:rsidRDefault="00BD12D2" w:rsidP="00BD12D2">
      <w:r>
        <w:t xml:space="preserve">                                                                                                   Wójt    Gminy   </w:t>
      </w:r>
    </w:p>
    <w:p w:rsidR="00BD12D2" w:rsidRDefault="00BD12D2" w:rsidP="00BD12D2"/>
    <w:p w:rsidR="00AC44FD" w:rsidRDefault="00BD12D2">
      <w:r>
        <w:t xml:space="preserve">                                                                                                 Dariusz   Franczak </w:t>
      </w:r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D2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CA8"/>
    <w:rsid w:val="00253916"/>
    <w:rsid w:val="00254434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484A"/>
    <w:rsid w:val="00484A9F"/>
    <w:rsid w:val="00485D29"/>
    <w:rsid w:val="004865FE"/>
    <w:rsid w:val="00486638"/>
    <w:rsid w:val="00491B43"/>
    <w:rsid w:val="00492BC1"/>
    <w:rsid w:val="00493956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2D2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435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2017-08-07T08:57:00Z</dcterms:created>
  <dcterms:modified xsi:type="dcterms:W3CDTF">2017-08-07T08:58:00Z</dcterms:modified>
</cp:coreProperties>
</file>