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315" w:rsidRDefault="00E21027" w:rsidP="00F24B5A">
      <w:pPr>
        <w:jc w:val="center"/>
      </w:pPr>
      <w:r>
        <w:t>Zarządzenie Nr 22/2017</w:t>
      </w:r>
    </w:p>
    <w:p w:rsidR="00B273BE" w:rsidRDefault="00342315" w:rsidP="00F24B5A">
      <w:pPr>
        <w:jc w:val="center"/>
      </w:pPr>
      <w:r>
        <w:t>Wójta Gminy Zawidz</w:t>
      </w:r>
    </w:p>
    <w:p w:rsidR="00342315" w:rsidRDefault="00E21027" w:rsidP="00F24B5A">
      <w:pPr>
        <w:jc w:val="center"/>
      </w:pPr>
      <w:r>
        <w:t>z dnia 14.09.2017</w:t>
      </w:r>
      <w:r w:rsidR="00342315">
        <w:t>r.</w:t>
      </w:r>
    </w:p>
    <w:p w:rsidR="00342315" w:rsidRDefault="00342315"/>
    <w:p w:rsidR="00F24B5A" w:rsidRDefault="00342315" w:rsidP="00F24B5A">
      <w:pPr>
        <w:spacing w:after="0" w:line="240" w:lineRule="auto"/>
        <w:ind w:left="709"/>
      </w:pPr>
      <w:r w:rsidRPr="00F24B5A">
        <w:rPr>
          <w:b/>
        </w:rPr>
        <w:t>w sprawie:</w:t>
      </w:r>
      <w:r>
        <w:t xml:space="preserve"> zaciągnięcia długoterminowego kredytu na sfinansowanie planowanego </w:t>
      </w:r>
      <w:r w:rsidR="00F24B5A">
        <w:t>deficytu</w:t>
      </w:r>
    </w:p>
    <w:p w:rsidR="00342315" w:rsidRDefault="00F24B5A" w:rsidP="00F24B5A">
      <w:pPr>
        <w:spacing w:after="0" w:line="240" w:lineRule="auto"/>
        <w:ind w:left="1417"/>
      </w:pPr>
      <w:r>
        <w:t xml:space="preserve">       </w:t>
      </w:r>
      <w:r w:rsidR="00E21027">
        <w:t>budżetu gminy w 2017</w:t>
      </w:r>
      <w:r w:rsidR="00342315">
        <w:t xml:space="preserve"> roku.</w:t>
      </w:r>
    </w:p>
    <w:p w:rsidR="00342315" w:rsidRDefault="00342315"/>
    <w:p w:rsidR="00342315" w:rsidRDefault="00342315" w:rsidP="00F24B5A">
      <w:pPr>
        <w:ind w:firstLine="708"/>
      </w:pPr>
      <w:r>
        <w:t>Na podstawie art. 30 ust 2 pkt 4 ustawy z dnia 8 marca 1990 r. o samorządzie gminnym (tj. Dz. U. z 2</w:t>
      </w:r>
      <w:r w:rsidR="00F24B5A">
        <w:t>016 r. poz. 446 z późn. zm.</w:t>
      </w:r>
      <w:r>
        <w:t>), art. 89 ust 1 pkt 2 ustawy z dnia 27 sierpnia 2009 r. o finansac</w:t>
      </w:r>
      <w:r w:rsidR="00CD1BCC">
        <w:t>h publicznych (tj. Dz. U. z 2016</w:t>
      </w:r>
      <w:r>
        <w:t xml:space="preserve"> r. poz. </w:t>
      </w:r>
      <w:r w:rsidR="00CD1BCC">
        <w:t>1870</w:t>
      </w:r>
      <w:r>
        <w:t xml:space="preserve"> z późn. zm.) oraz § 11 Uchwały Bud</w:t>
      </w:r>
      <w:r w:rsidR="00CD1BCC">
        <w:t>żetowej Gminy Zawidz na rok 2017 Nr 132</w:t>
      </w:r>
      <w:r>
        <w:t>/X</w:t>
      </w:r>
      <w:r w:rsidR="00CD1BCC">
        <w:t>VIII/2016</w:t>
      </w:r>
      <w:r>
        <w:t xml:space="preserve"> </w:t>
      </w:r>
      <w:r w:rsidR="00CD1BCC">
        <w:t>z dnia 30 grudnia 2016</w:t>
      </w:r>
      <w:r>
        <w:t xml:space="preserve"> roku z późn. zmianami</w:t>
      </w:r>
      <w:r w:rsidR="00F24B5A">
        <w:t>,</w:t>
      </w:r>
    </w:p>
    <w:p w:rsidR="00342315" w:rsidRDefault="00342315">
      <w:r>
        <w:t>Wójt Gminy Zawidz zarządza, co następuje:</w:t>
      </w:r>
    </w:p>
    <w:p w:rsidR="00F24B5A" w:rsidRDefault="00F24B5A"/>
    <w:p w:rsidR="00342315" w:rsidRDefault="00342315" w:rsidP="00F24B5A">
      <w:pPr>
        <w:jc w:val="center"/>
      </w:pPr>
      <w:r>
        <w:t>§ 1</w:t>
      </w:r>
    </w:p>
    <w:p w:rsidR="00342315" w:rsidRDefault="00342315">
      <w:r>
        <w:t>Postanawia się zaciągnąć kredy</w:t>
      </w:r>
      <w:r w:rsidR="00E21027">
        <w:t>t długoterminowy w wysokości 3.100.000,00 zł. (słownie: trzy</w:t>
      </w:r>
      <w:r>
        <w:t xml:space="preserve"> milion</w:t>
      </w:r>
      <w:r w:rsidR="00E21027">
        <w:t>y</w:t>
      </w:r>
      <w:r>
        <w:t xml:space="preserve"> </w:t>
      </w:r>
      <w:r w:rsidR="00E21027">
        <w:t>sto</w:t>
      </w:r>
      <w:r w:rsidR="00E254AD">
        <w:t xml:space="preserve"> tysięcy</w:t>
      </w:r>
      <w:r w:rsidR="00E21027">
        <w:t xml:space="preserve"> </w:t>
      </w:r>
      <w:r>
        <w:t>złotych 00/100) na sfinansowanie planowanego deficytu budżetu gm</w:t>
      </w:r>
      <w:r w:rsidR="00E21027">
        <w:t>iny w 2017</w:t>
      </w:r>
      <w:r>
        <w:t xml:space="preserve"> roku.</w:t>
      </w:r>
    </w:p>
    <w:p w:rsidR="00F24B5A" w:rsidRDefault="00F24B5A"/>
    <w:p w:rsidR="00342315" w:rsidRDefault="00342315" w:rsidP="00F24B5A">
      <w:pPr>
        <w:jc w:val="center"/>
      </w:pPr>
      <w:r>
        <w:t>§ 2</w:t>
      </w:r>
    </w:p>
    <w:p w:rsidR="00342315" w:rsidRDefault="00342315">
      <w:r>
        <w:t>Spła</w:t>
      </w:r>
      <w:r w:rsidR="00E21027">
        <w:t>ta kredytu nastąpi w latach 2018</w:t>
      </w:r>
      <w:r>
        <w:t xml:space="preserve"> – 2030.</w:t>
      </w:r>
    </w:p>
    <w:p w:rsidR="00F24B5A" w:rsidRDefault="00F24B5A"/>
    <w:p w:rsidR="00342315" w:rsidRDefault="00342315" w:rsidP="00F24B5A">
      <w:pPr>
        <w:jc w:val="center"/>
      </w:pPr>
      <w:r>
        <w:t>§ 3</w:t>
      </w:r>
    </w:p>
    <w:p w:rsidR="00342315" w:rsidRDefault="00342315">
      <w:r>
        <w:t>Źródłem spłaty kredytu wraz z odsetkami będą dochody własne gminy uzyskane z tytułu podatku od nieruchomości, podatku rolnego oraz z tytułu udziałów w podatku dochodowym od osób fizycznych.</w:t>
      </w:r>
    </w:p>
    <w:p w:rsidR="00F24B5A" w:rsidRDefault="00F24B5A"/>
    <w:p w:rsidR="00342315" w:rsidRDefault="00342315" w:rsidP="00F24B5A">
      <w:pPr>
        <w:jc w:val="center"/>
      </w:pPr>
      <w:r>
        <w:t>§ 4</w:t>
      </w:r>
    </w:p>
    <w:p w:rsidR="00F24B5A" w:rsidRDefault="00342315">
      <w:r>
        <w:t xml:space="preserve">Kredyt zostanie zaciągnięty zgodnie z </w:t>
      </w:r>
      <w:r w:rsidR="00F24B5A">
        <w:t>ustawą z dnia 29 stycznia 2004 r. Prawo zamówień publicznych (tj. Dz. U. z 2013 r. poz. 907 z późn. zm.).</w:t>
      </w:r>
    </w:p>
    <w:p w:rsidR="00F24B5A" w:rsidRDefault="00F24B5A"/>
    <w:p w:rsidR="00F24B5A" w:rsidRDefault="00F24B5A" w:rsidP="00F24B5A">
      <w:pPr>
        <w:jc w:val="center"/>
      </w:pPr>
      <w:r>
        <w:t>§ 5</w:t>
      </w:r>
    </w:p>
    <w:p w:rsidR="00F24B5A" w:rsidRDefault="00F24B5A">
      <w:r>
        <w:t>Zabezpieczenie wierzytelności nastąpi w formie weksla in blanco.</w:t>
      </w:r>
    </w:p>
    <w:p w:rsidR="00F24B5A" w:rsidRDefault="00F24B5A" w:rsidP="00F24B5A">
      <w:pPr>
        <w:jc w:val="center"/>
      </w:pPr>
      <w:r>
        <w:t>§ 6</w:t>
      </w:r>
    </w:p>
    <w:p w:rsidR="00F24B5A" w:rsidRDefault="00F24B5A">
      <w:r>
        <w:t>Zarządzenie wchodzi w życie z dniem podpisania.</w:t>
      </w:r>
    </w:p>
    <w:p w:rsidR="00D6798B" w:rsidRDefault="00504158" w:rsidP="00504158">
      <w:pPr>
        <w:spacing w:after="0"/>
        <w:ind w:left="7080"/>
      </w:pPr>
      <w:r>
        <w:t>Wójt Gminy Zawidz</w:t>
      </w:r>
    </w:p>
    <w:p w:rsidR="00504158" w:rsidRDefault="00504158" w:rsidP="00504158">
      <w:pPr>
        <w:spacing w:after="0"/>
        <w:ind w:left="7080"/>
      </w:pPr>
      <w:r>
        <w:t>Franczak Dariusz</w:t>
      </w:r>
    </w:p>
    <w:p w:rsidR="00504158" w:rsidRDefault="00504158" w:rsidP="00993D26">
      <w:pPr>
        <w:jc w:val="right"/>
      </w:pPr>
    </w:p>
    <w:p w:rsidR="0038021D" w:rsidRDefault="00E21027" w:rsidP="00993D26">
      <w:pPr>
        <w:jc w:val="right"/>
      </w:pPr>
      <w:bookmarkStart w:id="0" w:name="_GoBack"/>
      <w:bookmarkEnd w:id="0"/>
      <w:r>
        <w:lastRenderedPageBreak/>
        <w:t>Zawidz Kościelny, dn. 15 wrzesień 2017</w:t>
      </w:r>
      <w:r w:rsidR="0038021D">
        <w:t xml:space="preserve"> rok</w:t>
      </w:r>
    </w:p>
    <w:p w:rsidR="0038021D" w:rsidRDefault="0038021D"/>
    <w:p w:rsidR="00AD5368" w:rsidRPr="00993D26" w:rsidRDefault="0038021D" w:rsidP="00993D26">
      <w:pPr>
        <w:ind w:left="5664"/>
        <w:rPr>
          <w:b/>
        </w:rPr>
      </w:pPr>
      <w:r w:rsidRPr="00993D26">
        <w:rPr>
          <w:b/>
        </w:rPr>
        <w:t>Regionalna</w:t>
      </w:r>
      <w:r w:rsidR="00AD5368" w:rsidRPr="00993D26">
        <w:rPr>
          <w:b/>
        </w:rPr>
        <w:t xml:space="preserve"> Izba Obrachunkowa</w:t>
      </w:r>
    </w:p>
    <w:p w:rsidR="003920F6" w:rsidRDefault="00AD5368" w:rsidP="00993D26">
      <w:pPr>
        <w:ind w:left="5664"/>
        <w:rPr>
          <w:b/>
        </w:rPr>
      </w:pPr>
      <w:r w:rsidRPr="00993D26">
        <w:rPr>
          <w:b/>
        </w:rPr>
        <w:t xml:space="preserve">w Warszawie </w:t>
      </w:r>
    </w:p>
    <w:p w:rsidR="0038021D" w:rsidRPr="00993D26" w:rsidRDefault="00AD5368" w:rsidP="00993D26">
      <w:pPr>
        <w:ind w:left="5664"/>
        <w:rPr>
          <w:b/>
        </w:rPr>
      </w:pPr>
      <w:r w:rsidRPr="00993D26">
        <w:rPr>
          <w:b/>
        </w:rPr>
        <w:t xml:space="preserve">Zespół </w:t>
      </w:r>
      <w:r w:rsidR="003920F6">
        <w:rPr>
          <w:b/>
        </w:rPr>
        <w:t xml:space="preserve">Zamiejscowy </w:t>
      </w:r>
      <w:r w:rsidRPr="00993D26">
        <w:rPr>
          <w:b/>
        </w:rPr>
        <w:t>w Płocku</w:t>
      </w:r>
    </w:p>
    <w:p w:rsidR="00AD5368" w:rsidRDefault="00AD5368"/>
    <w:p w:rsidR="00AD5368" w:rsidRDefault="003920F6" w:rsidP="003920F6">
      <w:pPr>
        <w:jc w:val="center"/>
      </w:pPr>
      <w:r>
        <w:rPr>
          <w:b/>
        </w:rPr>
        <w:t>Wniosek o wydanie opinii w sprawie możliwości spłaty kredytu</w:t>
      </w:r>
    </w:p>
    <w:p w:rsidR="00AD5368" w:rsidRDefault="00AD5368"/>
    <w:p w:rsidR="00A14262" w:rsidRDefault="00A14262" w:rsidP="00A14262">
      <w:r>
        <w:t>Na podstawie art. 91 ust. 2 ustawy z 27 sierpnia 2009 r. o finansach publicznyc</w:t>
      </w:r>
      <w:r w:rsidR="00CD1BCC">
        <w:t>h (jednolity tekst Dz. U. z 2016r. poz. 1870</w:t>
      </w:r>
      <w:r>
        <w:t xml:space="preserve"> z późn. zm.) proszę o wydanie opinii o możliwości spłaty kredytu długoterminowego planowanego do zaciągnięcia na pokrycie planowanego deficytu budżetu.</w:t>
      </w:r>
    </w:p>
    <w:p w:rsidR="00A14262" w:rsidRDefault="00A14262" w:rsidP="00A14262">
      <w:r>
        <w:t>Kredyt zostanie zaciągnięty na następujących warunkach finansowych:</w:t>
      </w:r>
    </w:p>
    <w:p w:rsidR="00A14262" w:rsidRDefault="00E21027" w:rsidP="00A14262">
      <w:pPr>
        <w:pStyle w:val="Akapitzlist"/>
        <w:numPr>
          <w:ilvl w:val="0"/>
          <w:numId w:val="4"/>
        </w:numPr>
      </w:pPr>
      <w:r>
        <w:t>Kwota wnioskowana: 3.100.000,00 zł. ( słownie: trzy</w:t>
      </w:r>
      <w:r w:rsidR="00A14262">
        <w:t xml:space="preserve"> milion</w:t>
      </w:r>
      <w:r>
        <w:t>y sto</w:t>
      </w:r>
      <w:r w:rsidR="00A14262">
        <w:t xml:space="preserve"> </w:t>
      </w:r>
      <w:r w:rsidR="00E254AD">
        <w:t xml:space="preserve">tysięcy </w:t>
      </w:r>
      <w:r w:rsidR="00A14262">
        <w:t>złotych 00/100), na pokrycie planowanego deficytu budżetu</w:t>
      </w:r>
    </w:p>
    <w:p w:rsidR="00A14262" w:rsidRDefault="00A14262" w:rsidP="00A14262">
      <w:pPr>
        <w:pStyle w:val="Akapitzlist"/>
        <w:numPr>
          <w:ilvl w:val="0"/>
          <w:numId w:val="4"/>
        </w:numPr>
      </w:pPr>
      <w:r>
        <w:t>Oprocentowanie: zmienna stopa procentowa według stawki WIBOR, marża banku stała przez cały okres spłaty.</w:t>
      </w:r>
    </w:p>
    <w:p w:rsidR="00A14262" w:rsidRDefault="00A14262" w:rsidP="00A14262">
      <w:pPr>
        <w:pStyle w:val="Akapitzlist"/>
        <w:numPr>
          <w:ilvl w:val="0"/>
          <w:numId w:val="4"/>
        </w:numPr>
      </w:pPr>
      <w:r>
        <w:t>Spłatę kredytu p</w:t>
      </w:r>
      <w:r w:rsidR="00E21027">
        <w:t>lanuje się na okres 13 lat (2018</w:t>
      </w:r>
      <w:r>
        <w:t xml:space="preserve"> – 2030)</w:t>
      </w:r>
    </w:p>
    <w:p w:rsidR="00D90C56" w:rsidRDefault="00D90C56" w:rsidP="00A14262">
      <w:pPr>
        <w:pStyle w:val="Akapitzlist"/>
        <w:numPr>
          <w:ilvl w:val="0"/>
          <w:numId w:val="4"/>
        </w:numPr>
      </w:pPr>
      <w:r>
        <w:t>Zabezpieczenie: weksel własny in blanco wraz z deklaracją wekslową</w:t>
      </w:r>
    </w:p>
    <w:p w:rsidR="00DD203C" w:rsidRDefault="00D90C56" w:rsidP="00D90C56">
      <w:r>
        <w:t xml:space="preserve">Zadłużenie Gminy Zawidz według stanu na dzień złożenia wniosku wynosi: </w:t>
      </w:r>
      <w:r w:rsidR="00C4524D">
        <w:t>5.320</w:t>
      </w:r>
      <w:r>
        <w:t xml:space="preserve">.000,00 zł. (kredyt długoterminowy zaciągnięty w Banku Spółdzielczym w Płocku oddział </w:t>
      </w:r>
      <w:r w:rsidR="00C4524D">
        <w:t>Zawidz oraz pożyczka w kwocie 33</w:t>
      </w:r>
      <w:r>
        <w:t xml:space="preserve">5.170,79 zł. zaciągnięta w Wojewódzkim Funduszu Ochrony Środowiska </w:t>
      </w:r>
      <w:r w:rsidR="00DD203C">
        <w:t>i Gospodarki Wodnej w Warszawie.</w:t>
      </w:r>
    </w:p>
    <w:p w:rsidR="00DD203C" w:rsidRDefault="00DD203C" w:rsidP="00D90C56">
      <w:r>
        <w:t>Spłatę rat zaciągniętych oraz wnioskowanych kredytów i pożyczek przedstawiono w tabeli „Wskaźniki i relacje poziomu zadłużenia Gminy Zawidz.</w:t>
      </w:r>
    </w:p>
    <w:p w:rsidR="00D90C56" w:rsidRDefault="00D90C56" w:rsidP="00D90C56">
      <w:r>
        <w:t xml:space="preserve"> </w:t>
      </w:r>
    </w:p>
    <w:p w:rsidR="00215CED" w:rsidRDefault="00215CED" w:rsidP="00215CED">
      <w:pPr>
        <w:spacing w:after="0" w:line="240" w:lineRule="auto"/>
        <w:rPr>
          <w:bCs/>
        </w:rPr>
      </w:pPr>
    </w:p>
    <w:p w:rsidR="00B45225" w:rsidRPr="00B45225" w:rsidRDefault="00B45225" w:rsidP="00B45225">
      <w:pPr>
        <w:rPr>
          <w:bCs/>
        </w:rPr>
      </w:pPr>
    </w:p>
    <w:p w:rsidR="00B45225" w:rsidRDefault="00B45225" w:rsidP="00B45225"/>
    <w:p w:rsidR="00430D67" w:rsidRDefault="00430D67"/>
    <w:sectPr w:rsidR="00430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B1C" w:rsidRDefault="006C7B1C" w:rsidP="00683DB6">
      <w:pPr>
        <w:spacing w:after="0" w:line="240" w:lineRule="auto"/>
      </w:pPr>
      <w:r>
        <w:separator/>
      </w:r>
    </w:p>
  </w:endnote>
  <w:endnote w:type="continuationSeparator" w:id="0">
    <w:p w:rsidR="006C7B1C" w:rsidRDefault="006C7B1C" w:rsidP="0068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B1C" w:rsidRDefault="006C7B1C" w:rsidP="00683DB6">
      <w:pPr>
        <w:spacing w:after="0" w:line="240" w:lineRule="auto"/>
      </w:pPr>
      <w:r>
        <w:separator/>
      </w:r>
    </w:p>
  </w:footnote>
  <w:footnote w:type="continuationSeparator" w:id="0">
    <w:p w:rsidR="006C7B1C" w:rsidRDefault="006C7B1C" w:rsidP="00683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37FF1"/>
    <w:multiLevelType w:val="hybridMultilevel"/>
    <w:tmpl w:val="6EE24E2C"/>
    <w:lvl w:ilvl="0" w:tplc="9D66E2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5F48E4"/>
    <w:multiLevelType w:val="hybridMultilevel"/>
    <w:tmpl w:val="802463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86D87"/>
    <w:multiLevelType w:val="hybridMultilevel"/>
    <w:tmpl w:val="B010D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350A7"/>
    <w:multiLevelType w:val="hybridMultilevel"/>
    <w:tmpl w:val="B6CAD0A8"/>
    <w:lvl w:ilvl="0" w:tplc="C6566B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315"/>
    <w:rsid w:val="000F7E0D"/>
    <w:rsid w:val="00215CED"/>
    <w:rsid w:val="003005D2"/>
    <w:rsid w:val="00342315"/>
    <w:rsid w:val="0038021D"/>
    <w:rsid w:val="003920F6"/>
    <w:rsid w:val="00430D67"/>
    <w:rsid w:val="004411CE"/>
    <w:rsid w:val="004E065E"/>
    <w:rsid w:val="00500F54"/>
    <w:rsid w:val="00504158"/>
    <w:rsid w:val="00683DB6"/>
    <w:rsid w:val="006C7B1C"/>
    <w:rsid w:val="00736EE4"/>
    <w:rsid w:val="007F55D4"/>
    <w:rsid w:val="008516FE"/>
    <w:rsid w:val="00852FD5"/>
    <w:rsid w:val="008F47C6"/>
    <w:rsid w:val="00993D26"/>
    <w:rsid w:val="009E424F"/>
    <w:rsid w:val="00A14262"/>
    <w:rsid w:val="00A96791"/>
    <w:rsid w:val="00AD5368"/>
    <w:rsid w:val="00B273BE"/>
    <w:rsid w:val="00B36FE7"/>
    <w:rsid w:val="00B45225"/>
    <w:rsid w:val="00C4524D"/>
    <w:rsid w:val="00CD1BCC"/>
    <w:rsid w:val="00D6798B"/>
    <w:rsid w:val="00D90C56"/>
    <w:rsid w:val="00DD203C"/>
    <w:rsid w:val="00E21027"/>
    <w:rsid w:val="00E219CC"/>
    <w:rsid w:val="00E254AD"/>
    <w:rsid w:val="00ED6F41"/>
    <w:rsid w:val="00F2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6F45E-BD28-4081-AFC4-73988FC0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5225"/>
    <w:pPr>
      <w:ind w:left="720"/>
      <w:contextualSpacing/>
    </w:pPr>
  </w:style>
  <w:style w:type="table" w:styleId="Tabela-Siatka">
    <w:name w:val="Table Grid"/>
    <w:basedOn w:val="Standardowy"/>
    <w:uiPriority w:val="39"/>
    <w:rsid w:val="00B3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93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D2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8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DB6"/>
  </w:style>
  <w:style w:type="paragraph" w:styleId="Stopka">
    <w:name w:val="footer"/>
    <w:basedOn w:val="Normalny"/>
    <w:link w:val="StopkaZnak"/>
    <w:uiPriority w:val="99"/>
    <w:unhideWhenUsed/>
    <w:rsid w:val="00683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3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Zawidz</dc:creator>
  <cp:keywords/>
  <dc:description/>
  <cp:lastModifiedBy>Urząd Gminy Zawidz</cp:lastModifiedBy>
  <cp:revision>2</cp:revision>
  <cp:lastPrinted>2016-11-09T08:57:00Z</cp:lastPrinted>
  <dcterms:created xsi:type="dcterms:W3CDTF">2017-09-22T07:12:00Z</dcterms:created>
  <dcterms:modified xsi:type="dcterms:W3CDTF">2017-09-22T07:12:00Z</dcterms:modified>
</cp:coreProperties>
</file>