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9F" w:rsidRDefault="00B12949" w:rsidP="00B12949">
      <w:pPr>
        <w:jc w:val="center"/>
      </w:pPr>
      <w:r>
        <w:rPr>
          <w:noProof/>
          <w:lang w:eastAsia="pl-PL"/>
        </w:rPr>
        <w:drawing>
          <wp:inline distT="0" distB="0" distL="0" distR="0" wp14:anchorId="231A4C23" wp14:editId="42E7A605">
            <wp:extent cx="3445001" cy="1239209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fosig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660" cy="124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949" w:rsidRDefault="00B12949" w:rsidP="00B12949">
      <w:pPr>
        <w:ind w:firstLine="708"/>
        <w:jc w:val="both"/>
        <w:rPr>
          <w:rFonts w:ascii="Times New Roman" w:hAnsi="Times New Roman" w:cs="Times New Roman"/>
          <w:b/>
          <w:i/>
          <w:sz w:val="28"/>
        </w:rPr>
      </w:pPr>
    </w:p>
    <w:p w:rsidR="00B12949" w:rsidRPr="00B12949" w:rsidRDefault="00B12949" w:rsidP="00B12949">
      <w:pPr>
        <w:ind w:firstLine="708"/>
        <w:jc w:val="both"/>
        <w:rPr>
          <w:rFonts w:ascii="Times New Roman" w:hAnsi="Times New Roman" w:cs="Times New Roman"/>
          <w:b/>
          <w:i/>
          <w:sz w:val="28"/>
        </w:rPr>
      </w:pPr>
    </w:p>
    <w:p w:rsidR="00B12949" w:rsidRPr="00B12949" w:rsidRDefault="00B12949" w:rsidP="00B12949">
      <w:pPr>
        <w:ind w:firstLine="708"/>
        <w:jc w:val="center"/>
        <w:rPr>
          <w:rFonts w:ascii="Times New Roman" w:hAnsi="Times New Roman" w:cs="Times New Roman"/>
          <w:b/>
          <w:i/>
          <w:sz w:val="36"/>
        </w:rPr>
      </w:pPr>
      <w:r w:rsidRPr="00B12949">
        <w:rPr>
          <w:rFonts w:ascii="Times New Roman" w:hAnsi="Times New Roman" w:cs="Times New Roman"/>
          <w:b/>
          <w:i/>
          <w:sz w:val="36"/>
        </w:rPr>
        <w:t>Rozbudowa i modernizacja Stacji Uzdatniania Wody w gminie Zawidz dofinansowana przez Wojewódzki Fundusz Ochrony Środowiska i Gospodarki Wodnej w Warszawie, w formie pożyczki, w kwocie 1 125 510 zł.</w:t>
      </w:r>
    </w:p>
    <w:p w:rsidR="007B683F" w:rsidRDefault="007B683F" w:rsidP="00B12949">
      <w:pPr>
        <w:ind w:firstLine="708"/>
        <w:jc w:val="center"/>
        <w:rPr>
          <w:rFonts w:ascii="Times New Roman" w:hAnsi="Times New Roman" w:cs="Times New Roman"/>
          <w:b/>
          <w:i/>
          <w:sz w:val="36"/>
        </w:rPr>
      </w:pPr>
    </w:p>
    <w:p w:rsidR="00B12949" w:rsidRPr="00B12949" w:rsidRDefault="00B12949" w:rsidP="00B12949">
      <w:pPr>
        <w:ind w:firstLine="708"/>
        <w:jc w:val="center"/>
        <w:rPr>
          <w:rFonts w:ascii="Times New Roman" w:hAnsi="Times New Roman" w:cs="Times New Roman"/>
          <w:b/>
          <w:i/>
          <w:sz w:val="36"/>
        </w:rPr>
      </w:pPr>
      <w:bookmarkStart w:id="0" w:name="_GoBack"/>
      <w:bookmarkEnd w:id="0"/>
      <w:r w:rsidRPr="00B12949">
        <w:rPr>
          <w:rFonts w:ascii="Times New Roman" w:hAnsi="Times New Roman" w:cs="Times New Roman"/>
          <w:b/>
          <w:i/>
          <w:sz w:val="36"/>
        </w:rPr>
        <w:t>Rozbudowa i modernizacja Stacji Uzdatniania Wody w gminie Zawidz dofinansowana przez Wojewódzki Fundusz Ochrony Środowiska i Gospodarki Wodnej w Warszawie, w formie pożyczki, w kwocie 375 170,79 zł.</w:t>
      </w:r>
    </w:p>
    <w:p w:rsidR="00B12949" w:rsidRPr="00B12949" w:rsidRDefault="00B12949" w:rsidP="00B12949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sectPr w:rsidR="00B12949" w:rsidRPr="00B12949" w:rsidSect="00B129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49"/>
    <w:rsid w:val="00693847"/>
    <w:rsid w:val="007B683F"/>
    <w:rsid w:val="00B12949"/>
    <w:rsid w:val="00F3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9384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693847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9384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693847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2</cp:revision>
  <cp:lastPrinted>2015-07-01T11:58:00Z</cp:lastPrinted>
  <dcterms:created xsi:type="dcterms:W3CDTF">2015-07-01T12:14:00Z</dcterms:created>
  <dcterms:modified xsi:type="dcterms:W3CDTF">2015-07-01T12:14:00Z</dcterms:modified>
</cp:coreProperties>
</file>