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98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31138653" wp14:editId="5514E230">
                <wp:simplePos x="0" y="0"/>
                <wp:positionH relativeFrom="column">
                  <wp:posOffset>906145</wp:posOffset>
                </wp:positionH>
                <wp:positionV relativeFrom="paragraph">
                  <wp:posOffset>-673735</wp:posOffset>
                </wp:positionV>
                <wp:extent cx="5558790" cy="1092835"/>
                <wp:effectExtent l="5715" t="635" r="762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1092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60"/>
                              <w:gridCol w:w="4595"/>
                            </w:tblGrid>
                            <w:tr w:rsidR="007F7987">
                              <w:trPr>
                                <w:trHeight w:val="120"/>
                              </w:trPr>
                              <w:tc>
                                <w:tcPr>
                                  <w:tcW w:w="4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7987" w:rsidRDefault="007F7987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Zamawiający:</w:t>
                                  </w:r>
                                </w:p>
                                <w:p w:rsidR="007F7987" w:rsidRDefault="007F7987">
                                  <w:pPr>
                                    <w:autoSpaceDE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987" w:rsidRDefault="007F7987">
                                  <w:pPr>
                                    <w:autoSpaceDE w:val="0"/>
                                  </w:pPr>
                                  <w:r>
                                    <w:t xml:space="preserve">Urząd  Gminy  w  Zawidzu </w:t>
                                  </w:r>
                                </w:p>
                                <w:p w:rsidR="007F7987" w:rsidRDefault="007F7987">
                                  <w:pPr>
                                    <w:autoSpaceDE w:val="0"/>
                                  </w:pPr>
                                  <w:r>
                                    <w:t>ul. Mazowiecka  24</w:t>
                                  </w:r>
                                </w:p>
                                <w:p w:rsidR="007F7987" w:rsidRDefault="007F7987">
                                  <w:pPr>
                                    <w:autoSpaceDE w:val="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t>09-226 Zawidz Kościelny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7987" w:rsidRDefault="007F7987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  <w:jc w:val="center"/>
                                  </w:pPr>
                                  <w:r>
                                    <w:t>Adres do korespondencji</w:t>
                                  </w:r>
                                </w:p>
                                <w:p w:rsidR="007F7987" w:rsidRDefault="007F7987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</w:pPr>
                                  <w:r>
                                    <w:t xml:space="preserve">Urząd  Gminy  w  Zawidzu </w:t>
                                  </w:r>
                                </w:p>
                                <w:p w:rsidR="007F7987" w:rsidRPr="00BA2E58" w:rsidRDefault="007F7987" w:rsidP="00D90908">
                                  <w:pPr>
                                    <w:autoSpaceDE w:val="0"/>
                                    <w:snapToGrid w:val="0"/>
                                    <w:ind w:left="40"/>
                                    <w:rPr>
                                      <w:i/>
                                    </w:rPr>
                                  </w:pPr>
                                  <w:r>
                                    <w:t>ul.  Mazowiecka  24</w:t>
                                  </w:r>
                                </w:p>
                                <w:p w:rsidR="007F7987" w:rsidRDefault="007F7987" w:rsidP="00D90908">
                                  <w:pPr>
                                    <w:pStyle w:val="FR2"/>
                                    <w:spacing w:line="240" w:lineRule="auto"/>
                                    <w:jc w:val="left"/>
                                  </w:pPr>
                                  <w:r>
                                    <w:t xml:space="preserve"> WWW.zawidz.bip.org.pl</w:t>
                                  </w:r>
                                </w:p>
                                <w:p w:rsidR="007F7987" w:rsidRDefault="007F7987">
                                  <w:pPr>
                                    <w:pStyle w:val="FR2"/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A2E58">
                                    <w:rPr>
                                      <w:b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(fax): (0-24)  276-61-58 </w:t>
                                  </w:r>
                                </w:p>
                                <w:p w:rsidR="007F7987" w:rsidRDefault="007F7987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7987" w:rsidRDefault="007F7987" w:rsidP="007F79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1.35pt;margin-top:-53.05pt;width:437.7pt;height:86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60"/>
                        <w:gridCol w:w="4595"/>
                      </w:tblGrid>
                      <w:tr w:rsidR="007F7987">
                        <w:trPr>
                          <w:trHeight w:val="120"/>
                        </w:trPr>
                        <w:tc>
                          <w:tcPr>
                            <w:tcW w:w="4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7987" w:rsidRDefault="007F7987">
                            <w:pPr>
                              <w:autoSpaceDE w:val="0"/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Zamawiający:</w:t>
                            </w:r>
                          </w:p>
                          <w:p w:rsidR="007F7987" w:rsidRDefault="007F7987">
                            <w:pPr>
                              <w:autoSpaceDE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7987" w:rsidRDefault="007F7987">
                            <w:pPr>
                              <w:autoSpaceDE w:val="0"/>
                            </w:pPr>
                            <w:r>
                              <w:t xml:space="preserve">Urząd  Gminy  w  Zawidzu </w:t>
                            </w:r>
                          </w:p>
                          <w:p w:rsidR="007F7987" w:rsidRDefault="007F7987">
                            <w:pPr>
                              <w:autoSpaceDE w:val="0"/>
                            </w:pPr>
                            <w:r>
                              <w:t>ul. Mazowiecka  24</w:t>
                            </w:r>
                          </w:p>
                          <w:p w:rsidR="007F7987" w:rsidRDefault="007F7987">
                            <w:pPr>
                              <w:autoSpaceDE w:val="0"/>
                              <w:rPr>
                                <w:i/>
                                <w:sz w:val="16"/>
                              </w:rPr>
                            </w:pPr>
                            <w:r>
                              <w:t>09-226 Zawidz Kościelny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7987" w:rsidRDefault="007F7987" w:rsidP="00D90908">
                            <w:pPr>
                              <w:autoSpaceDE w:val="0"/>
                              <w:snapToGrid w:val="0"/>
                              <w:ind w:left="40"/>
                              <w:jc w:val="center"/>
                            </w:pPr>
                            <w:r>
                              <w:t>Adres do korespondencji</w:t>
                            </w:r>
                          </w:p>
                          <w:p w:rsidR="007F7987" w:rsidRDefault="007F7987" w:rsidP="00D90908">
                            <w:pPr>
                              <w:autoSpaceDE w:val="0"/>
                              <w:snapToGrid w:val="0"/>
                              <w:ind w:left="40"/>
                            </w:pPr>
                            <w:r>
                              <w:t xml:space="preserve">Urząd  Gminy  w  Zawidzu </w:t>
                            </w:r>
                          </w:p>
                          <w:p w:rsidR="007F7987" w:rsidRPr="00BA2E58" w:rsidRDefault="007F7987" w:rsidP="00D90908">
                            <w:pPr>
                              <w:autoSpaceDE w:val="0"/>
                              <w:snapToGrid w:val="0"/>
                              <w:ind w:left="40"/>
                              <w:rPr>
                                <w:i/>
                              </w:rPr>
                            </w:pPr>
                            <w:r>
                              <w:t>ul.  Mazowiecka  24</w:t>
                            </w:r>
                          </w:p>
                          <w:p w:rsidR="007F7987" w:rsidRDefault="007F7987" w:rsidP="00D90908">
                            <w:pPr>
                              <w:pStyle w:val="FR2"/>
                              <w:spacing w:line="240" w:lineRule="auto"/>
                              <w:jc w:val="left"/>
                            </w:pPr>
                            <w:r>
                              <w:t xml:space="preserve"> WWW.zawidz.bip.org.pl</w:t>
                            </w:r>
                          </w:p>
                          <w:p w:rsidR="007F7987" w:rsidRDefault="007F7987">
                            <w:pPr>
                              <w:pStyle w:val="FR2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A2E58">
                              <w:rPr>
                                <w:b/>
                              </w:rPr>
                              <w:t xml:space="preserve">tel. </w:t>
                            </w:r>
                            <w:r>
                              <w:rPr>
                                <w:b/>
                              </w:rPr>
                              <w:t xml:space="preserve">(fax): (0-24)  276-61-58 </w:t>
                            </w:r>
                          </w:p>
                          <w:p w:rsidR="007F7987" w:rsidRDefault="007F7987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7987" w:rsidRDefault="007F7987" w:rsidP="007F7987"/>
                  </w:txbxContent>
                </v:textbox>
                <w10:wrap type="square" side="largest"/>
              </v:shape>
            </w:pict>
          </mc:Fallback>
        </mc:AlternateConten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987">
        <w:rPr>
          <w:rFonts w:ascii="Times New Roman" w:eastAsia="Times New Roman" w:hAnsi="Times New Roman" w:cs="Times New Roman"/>
          <w:b/>
          <w:lang w:eastAsia="ar-SA"/>
        </w:rPr>
        <w:t xml:space="preserve"> Specyfikacja ist</w:t>
      </w:r>
      <w:r w:rsidR="00A31300">
        <w:rPr>
          <w:rFonts w:ascii="Times New Roman" w:eastAsia="Times New Roman" w:hAnsi="Times New Roman" w:cs="Times New Roman"/>
          <w:b/>
          <w:lang w:eastAsia="ar-SA"/>
        </w:rPr>
        <w:t>otnych warunków zamówienia nr 13.2015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1320" w:right="1200"/>
        <w:rPr>
          <w:rFonts w:ascii="Times New Roman" w:eastAsia="Times New Roman" w:hAnsi="Times New Roman" w:cs="Times New Roman"/>
          <w:b/>
          <w:lang w:eastAsia="ar-SA"/>
        </w:rPr>
      </w:pPr>
      <w:r w:rsidRPr="007F7987">
        <w:rPr>
          <w:rFonts w:ascii="Times New Roman" w:eastAsia="Times New Roman" w:hAnsi="Times New Roman" w:cs="Times New Roman"/>
          <w:b/>
          <w:lang w:eastAsia="ar-SA"/>
        </w:rPr>
        <w:t xml:space="preserve">                   Urzędu  Gminy  w  Zawidzu</w:t>
      </w:r>
    </w:p>
    <w:p w:rsidR="007F7987" w:rsidRPr="007F7987" w:rsidRDefault="00A31300" w:rsidP="007F7987">
      <w:pPr>
        <w:widowControl w:val="0"/>
        <w:suppressAutoHyphens/>
        <w:autoSpaceDE w:val="0"/>
        <w:spacing w:after="0" w:line="240" w:lineRule="auto"/>
        <w:ind w:left="1321" w:right="1202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 dnia  10 sierpnia   2015</w:t>
      </w:r>
      <w:r w:rsidR="007F7987" w:rsidRPr="007F7987">
        <w:rPr>
          <w:rFonts w:ascii="Times New Roman" w:eastAsia="Times New Roman" w:hAnsi="Times New Roman" w:cs="Times New Roman"/>
          <w:b/>
          <w:lang w:eastAsia="ar-SA"/>
        </w:rPr>
        <w:t xml:space="preserve"> r.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lang w:eastAsia="ar-SA"/>
        </w:rPr>
      </w:pPr>
      <w:r w:rsidRPr="007F7987">
        <w:rPr>
          <w:rFonts w:ascii="Times New Roman" w:eastAsia="Times New Roman" w:hAnsi="Times New Roman" w:cs="Times New Roman"/>
          <w:lang w:eastAsia="ar-SA"/>
        </w:rPr>
        <w:t>na „</w:t>
      </w:r>
      <w:r w:rsidRPr="007F7987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Modernizacja drogi dojazdowej do gruntów </w:t>
      </w:r>
      <w:r w:rsidR="00735E0A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rolnych na odcinkach </w:t>
      </w:r>
      <w:r w:rsidR="00A31300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 wsi   Jaworowo Jastrzębie </w:t>
      </w:r>
      <w:r w:rsidR="00735E0A">
        <w:rPr>
          <w:rFonts w:ascii="Times New Roman" w:eastAsia="Times New Roman" w:hAnsi="Times New Roman" w:cs="Times New Roman"/>
          <w:b/>
          <w:sz w:val="26"/>
          <w:lang w:eastAsia="ar-SA"/>
        </w:rPr>
        <w:t>,Żytowo , Nowe Zgagowo , Szumanie</w:t>
      </w:r>
      <w:r w:rsidR="00A31300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 </w:t>
      </w:r>
      <w:r w:rsidRPr="007F7987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 gm. Zawidz </w:t>
      </w:r>
      <w:r w:rsidR="00DD56FE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. </w:t>
      </w:r>
      <w:r w:rsidRPr="007F7987">
        <w:rPr>
          <w:rFonts w:ascii="Times New Roman" w:eastAsia="Times New Roman" w:hAnsi="Times New Roman" w:cs="Times New Roman"/>
          <w:b/>
          <w:sz w:val="26"/>
          <w:lang w:eastAsia="ar-SA"/>
        </w:rPr>
        <w:t xml:space="preserve">” 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7987">
        <w:rPr>
          <w:rFonts w:ascii="Times New Roman" w:eastAsia="Times New Roman" w:hAnsi="Times New Roman" w:cs="Times New Roman"/>
          <w:lang w:eastAsia="ar-SA"/>
        </w:rPr>
        <w:t xml:space="preserve">Podstawą prawną do zastosowania trybu przetargu nieograniczonego przy wyborze najkorzystniejszej oferty są przepisy ustawy z dnia 29 stycznia 2004 r. - Prawo zamówień publicznych (Dz. U. Nr 19, poz. 177) zwanej dalej w skrócie </w:t>
      </w:r>
      <w:proofErr w:type="spellStart"/>
      <w:r w:rsidRPr="007F7987">
        <w:rPr>
          <w:rFonts w:ascii="Times New Roman" w:eastAsia="Times New Roman" w:hAnsi="Times New Roman" w:cs="Times New Roman"/>
          <w:lang w:eastAsia="ar-SA"/>
        </w:rPr>
        <w:t>P.z.p</w:t>
      </w:r>
      <w:proofErr w:type="spellEnd"/>
      <w:r w:rsidRPr="007F7987">
        <w:rPr>
          <w:rFonts w:ascii="Times New Roman" w:eastAsia="Times New Roman" w:hAnsi="Times New Roman" w:cs="Times New Roman"/>
          <w:lang w:eastAsia="ar-SA"/>
        </w:rPr>
        <w:t>.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7987">
        <w:rPr>
          <w:rFonts w:ascii="Times New Roman" w:eastAsia="Times New Roman" w:hAnsi="Times New Roman" w:cs="Times New Roman"/>
          <w:lang w:eastAsia="ar-SA"/>
        </w:rPr>
        <w:t>Ogłoszenie o zamówieniu zostało umieszczone</w:t>
      </w:r>
      <w:r w:rsidRPr="007F7987">
        <w:rPr>
          <w:rFonts w:ascii="Times New Roman" w:eastAsia="Times New Roman" w:hAnsi="Times New Roman" w:cs="Times New Roman"/>
          <w:color w:val="00FF00"/>
          <w:lang w:eastAsia="ar-SA"/>
        </w:rPr>
        <w:t xml:space="preserve"> </w:t>
      </w:r>
      <w:r w:rsidRPr="007F7987">
        <w:rPr>
          <w:rFonts w:ascii="Times New Roman" w:eastAsia="Times New Roman" w:hAnsi="Times New Roman" w:cs="Times New Roman"/>
          <w:lang w:eastAsia="ar-SA"/>
        </w:rPr>
        <w:t>w Biuletynie Urzędu Zamówień Publicznych   oraz zamieszczone w miejscu publicznie dostępnym w siedzibie zamawiającego na tablicy ogłoszeń i na własnej stronie internetowej Zamawiającego.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l.    Nazwa (firma) oraz adres zamawiającego (art. 36 ust. l pkt l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2.    Tryb udzielenia zamówienia (w szczególności art. 10 ust. l art. 39—46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3.    Opis przedmiotu zamówienia (art. 29 i 30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4.    Opis części zamówienia, jeżeli zamawiający dopuszcza składanie ofert częściowych i zastrzeżenie, że żadna część zamówienia nie może być powierzona podwykonawcom (art. 2 pkt 6, art. 36 ust. 4 i art. 83 ust. 2 i 3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5.    Informacja o przewidywanych zamówieniach uzupełniających, o których mowa w art. 67 ust. l pkt 6 i 7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6.    Opis sposobu przedstawiania ofert wariantowych oraz minimalne warunki, jakim muszą odpowiadać oferty wariantowe, jeżeli zamawiający dopuszcza ich składanie (art. 2 pkt 7 i art. 83 ust. l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7.    Termin wykonania zamówienia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>§ 8.    Opis warunków udziału w postępowaniu oraz opis sposobu dokonywania oceny spełniania tych warunków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         (art. 22, 24, 89 P .z. p.)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9.    Informacja o oświadczeniach i dokumentach, jakie mają dostarczyć wykonawcy w celu potwierdzenia spełnienia warunków udziału w postępowaniu (art. 9 ust. 2 i 3, art. 24, 25 i 26 ust. l i 4 oraz  § 1-2 rozporządzenia Prezesa Rady Ministrów z dnia 7 kwietnia 2004 r. w sprawie rodzajów dokumentów potwierdzających spełnienie warunków udziału w postępowaniu o udzielenie zamówienia publicznego, jakich może żądać zamawiający od wykonawcy (Dz.U. Nr 71 poz. 645)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>§ 10.   Informacja o sposobie porozumiewania się zamawiającego z wykonawcami oraz przekazywania oświadczeń i dokumentów. z podaniem adresu poczty elektronicznej lub strony internetowej zamawiającego, jeżeli zamawiający dopuszcza porozumie</w:t>
      </w:r>
      <w:r w:rsidRPr="007F7987">
        <w:rPr>
          <w:rFonts w:ascii="Times New Roman" w:eastAsia="Lucida Sans Unicode" w:hAnsi="Times New Roman" w:cs="Times New Roman"/>
          <w:sz w:val="18"/>
          <w:szCs w:val="24"/>
        </w:rPr>
        <w:softHyphen/>
        <w:t xml:space="preserve">wanie się drogą elektroniczną (art. 9 ust. l i art. 27 ust. 2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11.   Wskazanie osób uprawnionych do porozumiewania się z wykonawcami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12.   Wymagania dotyczące wadium (art. 24 ust. 2 pkt 4, art. 45, 46, 85 i 181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13.   Termin związania ofertą (art. 85 ust. l pkt 3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14.   Opis sposobu przygotowywania ofert (art. 36 ust. l pkt 14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15.   Miejsce oraz termin składania i otwarcia ofert (art. 36. ust. l pkt 15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16.   Opis sposobu obliczenia ceny (art. 87 i 88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8" w:right="-30" w:hanging="708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17.   Informacje dotyczące walut obcych, w jakich mogą być prowadzone rozliczenia między zamawiającym a wykonawcą (art.36 ust. l pkt 17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540" w:right="-30" w:hanging="54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>§</w:t>
      </w:r>
      <w:r w:rsidRPr="007F7987">
        <w:rPr>
          <w:rFonts w:ascii="Times New Roman" w:eastAsia="Lucida Sans Unicode" w:hAnsi="Times New Roman" w:cs="Times New Roman"/>
          <w:b/>
          <w:sz w:val="18"/>
          <w:szCs w:val="24"/>
        </w:rPr>
        <w:t xml:space="preserve"> </w:t>
      </w:r>
      <w:r w:rsidRPr="007F7987">
        <w:rPr>
          <w:rFonts w:ascii="Times New Roman" w:eastAsia="Lucida Sans Unicode" w:hAnsi="Times New Roman" w:cs="Times New Roman"/>
          <w:sz w:val="18"/>
          <w:szCs w:val="24"/>
        </w:rPr>
        <w:t>18</w:t>
      </w:r>
      <w:r w:rsidRPr="007F7987">
        <w:rPr>
          <w:rFonts w:ascii="Times New Roman" w:eastAsia="Lucida Sans Unicode" w:hAnsi="Times New Roman" w:cs="Times New Roman"/>
          <w:b/>
          <w:sz w:val="18"/>
          <w:szCs w:val="24"/>
        </w:rPr>
        <w:t>.</w:t>
      </w: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   Opis kryteriów, którymi zamawiający będzie się kierował przy wyborze oferty wraz z podaniem znaczenia tych kryteriów oraz sposobu oceny ofert (art. 36 ust. l pkt 18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24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24"/>
        </w:rPr>
        <w:t>.)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540" w:right="-30" w:hanging="540"/>
        <w:rPr>
          <w:rFonts w:ascii="Times New Roman" w:eastAsia="Lucida Sans Unicode" w:hAnsi="Times New Roman" w:cs="Times New Roman"/>
          <w:sz w:val="18"/>
          <w:szCs w:val="16"/>
        </w:rPr>
      </w:pPr>
      <w:r w:rsidRPr="007F7987">
        <w:rPr>
          <w:rFonts w:ascii="Times New Roman" w:eastAsia="Lucida Sans Unicode" w:hAnsi="Times New Roman" w:cs="Times New Roman"/>
          <w:sz w:val="18"/>
          <w:szCs w:val="16"/>
        </w:rPr>
        <w:t xml:space="preserve">§ 19.   Informację o formalnościach, jakie powinny zostać dopełnione po wyborze oferty w celu zawarcia umowy w sprawie zamówienia publicznego (art. 94 i 95 </w:t>
      </w:r>
      <w:proofErr w:type="spellStart"/>
      <w:r w:rsidRPr="007F7987">
        <w:rPr>
          <w:rFonts w:ascii="Times New Roman" w:eastAsia="Lucida Sans Unicode" w:hAnsi="Times New Roman" w:cs="Times New Roman"/>
          <w:sz w:val="18"/>
          <w:szCs w:val="16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18"/>
          <w:szCs w:val="16"/>
        </w:rPr>
        <w:t xml:space="preserve">.)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16"/>
        </w:rPr>
      </w:pPr>
      <w:r w:rsidRPr="007F7987">
        <w:rPr>
          <w:rFonts w:ascii="Times New Roman" w:eastAsia="Lucida Sans Unicode" w:hAnsi="Times New Roman" w:cs="Times New Roman"/>
          <w:sz w:val="18"/>
          <w:szCs w:val="16"/>
        </w:rPr>
        <w:t xml:space="preserve">§ 20.   Wymagania dotyczące zabezpieczenia należytego wykonania umowy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540" w:right="-30" w:hanging="54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>§ 21.  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540" w:right="-30" w:hanging="54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22.   Pouczenie o środkach ochrony prawnej przysługujących wykonawcy w toku postępowania o udzielenie zamówienia (art. 179-198)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 xml:space="preserve">§ 23.     Dodatki </w:t>
      </w: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Lucida Sans Unicode" w:hAnsi="Times New Roman" w:cs="Times New Roman"/>
          <w:sz w:val="18"/>
          <w:szCs w:val="24"/>
        </w:rPr>
      </w:pPr>
      <w:r w:rsidRPr="007F7987">
        <w:rPr>
          <w:rFonts w:ascii="Times New Roman" w:eastAsia="Lucida Sans Unicode" w:hAnsi="Times New Roman" w:cs="Times New Roman"/>
          <w:sz w:val="18"/>
          <w:szCs w:val="24"/>
        </w:rPr>
        <w:t>§ 24.     Informacja o możliwości uzyskania dodatków do specyfikacji istotnych warunków zamówienia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Nazwa (firma) oraz adres Zamawiającego (art. 36 ust. 1 pkt. 1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</w:t>
      </w:r>
    </w:p>
    <w:tbl>
      <w:tblPr>
        <w:tblW w:w="0" w:type="auto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128"/>
      </w:tblGrid>
      <w:tr w:rsidR="007F7987" w:rsidRPr="007F7987" w:rsidTr="00B0131B"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Nazwa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  <w:p w:rsidR="007F7987" w:rsidRPr="007F7987" w:rsidRDefault="007F7987" w:rsidP="007F79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      URZĄD   GMINY  W  ZAWIDZU </w:t>
            </w:r>
          </w:p>
          <w:p w:rsidR="007F7987" w:rsidRPr="007F7987" w:rsidRDefault="007F7987" w:rsidP="007F79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Nazwisko osoby upoważnionej do kontaktów: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7F7987" w:rsidRPr="007F7987" w:rsidRDefault="00A31300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   DARIUSZ  FRANCZAK – Wójt Gminy</w:t>
            </w:r>
          </w:p>
          <w:p w:rsidR="007F7987" w:rsidRPr="007F7987" w:rsidRDefault="00A31300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tel. (</w:t>
            </w:r>
            <w:r w:rsidR="007F7987"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24) 276-61-01</w:t>
            </w:r>
          </w:p>
          <w:p w:rsidR="007F7987" w:rsidRDefault="00A31300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   LESZEK  BRODOWSKI – Zastępca Wójta Gminy</w:t>
            </w:r>
          </w:p>
          <w:p w:rsidR="00A31300" w:rsidRPr="007F7987" w:rsidRDefault="00A31300" w:rsidP="00A313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         tel. ?24? 276-61 -58</w:t>
            </w:r>
          </w:p>
        </w:tc>
      </w:tr>
      <w:tr w:rsidR="007F7987" w:rsidRPr="007F7987" w:rsidTr="00B0131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Adres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ul. MAZOWIECKA 24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Kod pocztowy 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09-226</w:t>
            </w:r>
          </w:p>
        </w:tc>
      </w:tr>
      <w:tr w:rsidR="007F7987" w:rsidRPr="007F7987" w:rsidTr="00B0131B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Miejscowość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ZAWIDZ  KOŚCIELNY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Województwo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MAZOWIECKIE</w:t>
            </w:r>
          </w:p>
        </w:tc>
      </w:tr>
      <w:tr w:rsidR="007F7987" w:rsidRPr="007F7987" w:rsidTr="00B0131B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Telefon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(0-24) 276-61-01</w:t>
            </w:r>
            <w:r w:rsidR="00A31300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. 276-61-58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Faks</w:t>
            </w:r>
          </w:p>
          <w:p w:rsidR="007F7987" w:rsidRPr="007F7987" w:rsidRDefault="00A31300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>(0-24) 276-61-44</w:t>
            </w:r>
          </w:p>
        </w:tc>
      </w:tr>
      <w:tr w:rsidR="007F7987" w:rsidRPr="007F7987" w:rsidTr="00B0131B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>Poczta elektroniczna (e-mail)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referatkomunalny@zawidz.pl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0"/>
                <w:szCs w:val="24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87" w:rsidRPr="007F7987" w:rsidRDefault="007F7987" w:rsidP="007F79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Adres internetowy </w:t>
            </w:r>
          </w:p>
          <w:p w:rsidR="007F7987" w:rsidRPr="007F7987" w:rsidRDefault="007F7987" w:rsidP="007F7987">
            <w:pPr>
              <w:widowControl w:val="0"/>
              <w:suppressAutoHyphens/>
              <w:autoSpaceDE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F798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7F798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www.zawidz.bip.org.pl</w:t>
            </w:r>
          </w:p>
        </w:tc>
      </w:tr>
    </w:tbl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2.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Tryb udzielenia zamówienia (w szczególności art. 10 ust. 1 art. 39–46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Trybem udzielenia zamówienia jest przetarg nieograniczony o wartości niższej niż określona w przepisach wydanych na podstawie art.11 ust.8 </w:t>
      </w:r>
      <w:proofErr w:type="spellStart"/>
      <w:r w:rsidRPr="007F7987">
        <w:rPr>
          <w:rFonts w:ascii="Times New Roman" w:eastAsia="Lucida Sans Unicode" w:hAnsi="Times New Roman" w:cs="Times New Roman"/>
          <w:sz w:val="24"/>
          <w:szCs w:val="20"/>
        </w:rPr>
        <w:t>P.z.p</w:t>
      </w:r>
      <w:proofErr w:type="spellEnd"/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3.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Opis przedmiotu zamówienia (art. 29 i 30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right="-2" w:firstLine="207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right="-2" w:firstLine="20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Przedmiotem zamówienia jest wykonanie modernizacji drogi dojazdowej do gruntów</w:t>
      </w:r>
      <w:r w:rsidR="00735E0A">
        <w:rPr>
          <w:rFonts w:ascii="Times New Roman" w:eastAsia="Lucida Sans Unicode" w:hAnsi="Times New Roman" w:cs="Times New Roman"/>
          <w:sz w:val="24"/>
          <w:szCs w:val="20"/>
        </w:rPr>
        <w:t xml:space="preserve"> rolnych  na odcinkach</w:t>
      </w:r>
      <w:r w:rsidR="00A31300">
        <w:rPr>
          <w:rFonts w:ascii="Times New Roman" w:eastAsia="Lucida Sans Unicode" w:hAnsi="Times New Roman" w:cs="Times New Roman"/>
          <w:sz w:val="24"/>
          <w:szCs w:val="20"/>
        </w:rPr>
        <w:t xml:space="preserve"> wsi </w:t>
      </w:r>
      <w:r w:rsidR="00735E0A">
        <w:rPr>
          <w:rFonts w:ascii="Times New Roman" w:eastAsia="Lucida Sans Unicode" w:hAnsi="Times New Roman" w:cs="Times New Roman"/>
          <w:sz w:val="24"/>
          <w:szCs w:val="20"/>
        </w:rPr>
        <w:t xml:space="preserve"> Jaworowo Jastrzębie  -</w:t>
      </w:r>
      <w:r w:rsidR="00A31300">
        <w:rPr>
          <w:rFonts w:ascii="Times New Roman" w:eastAsia="Lucida Sans Unicode" w:hAnsi="Times New Roman" w:cs="Times New Roman"/>
          <w:sz w:val="24"/>
          <w:szCs w:val="20"/>
        </w:rPr>
        <w:t xml:space="preserve">  1000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proofErr w:type="spellStart"/>
      <w:r w:rsidRPr="007F7987">
        <w:rPr>
          <w:rFonts w:ascii="Times New Roman" w:eastAsia="Lucida Sans Unicode" w:hAnsi="Times New Roman" w:cs="Times New Roman"/>
          <w:sz w:val="24"/>
          <w:szCs w:val="20"/>
        </w:rPr>
        <w:t>mb</w:t>
      </w:r>
      <w:proofErr w:type="spellEnd"/>
      <w:r w:rsidRPr="007F7987">
        <w:rPr>
          <w:rFonts w:ascii="Times New Roman" w:eastAsia="Lucida Sans Unicode" w:hAnsi="Times New Roman" w:cs="Times New Roman"/>
          <w:sz w:val="24"/>
          <w:szCs w:val="20"/>
        </w:rPr>
        <w:t>.</w:t>
      </w:r>
      <w:r w:rsidR="00735E0A">
        <w:rPr>
          <w:rFonts w:ascii="Times New Roman" w:eastAsia="Lucida Sans Unicode" w:hAnsi="Times New Roman" w:cs="Times New Roman"/>
          <w:sz w:val="24"/>
          <w:szCs w:val="20"/>
        </w:rPr>
        <w:t xml:space="preserve">, Żytowo – 1000 </w:t>
      </w:r>
      <w:proofErr w:type="spellStart"/>
      <w:r w:rsidR="00735E0A">
        <w:rPr>
          <w:rFonts w:ascii="Times New Roman" w:eastAsia="Lucida Sans Unicode" w:hAnsi="Times New Roman" w:cs="Times New Roman"/>
          <w:sz w:val="24"/>
          <w:szCs w:val="20"/>
        </w:rPr>
        <w:t>mb</w:t>
      </w:r>
      <w:proofErr w:type="spellEnd"/>
      <w:r w:rsidR="00735E0A">
        <w:rPr>
          <w:rFonts w:ascii="Times New Roman" w:eastAsia="Lucida Sans Unicode" w:hAnsi="Times New Roman" w:cs="Times New Roman"/>
          <w:sz w:val="24"/>
          <w:szCs w:val="20"/>
        </w:rPr>
        <w:t xml:space="preserve">. Nowe Zgagowo -  Zjazd  z drogi nr 561 , Szumanie – 300 </w:t>
      </w:r>
      <w:proofErr w:type="spellStart"/>
      <w:r w:rsidR="00735E0A">
        <w:rPr>
          <w:rFonts w:ascii="Times New Roman" w:eastAsia="Lucida Sans Unicode" w:hAnsi="Times New Roman" w:cs="Times New Roman"/>
          <w:sz w:val="24"/>
          <w:szCs w:val="20"/>
        </w:rPr>
        <w:t>mb</w:t>
      </w:r>
      <w:proofErr w:type="spellEnd"/>
      <w:r w:rsidR="00735E0A">
        <w:rPr>
          <w:rFonts w:ascii="Times New Roman" w:eastAsia="Lucida Sans Unicode" w:hAnsi="Times New Roman" w:cs="Times New Roman"/>
          <w:sz w:val="24"/>
          <w:szCs w:val="20"/>
        </w:rPr>
        <w:t>.</w:t>
      </w:r>
      <w:r w:rsidR="00713CC9">
        <w:rPr>
          <w:rFonts w:ascii="Times New Roman" w:eastAsia="Lucida Sans Unicode" w:hAnsi="Times New Roman" w:cs="Times New Roman"/>
          <w:sz w:val="24"/>
          <w:szCs w:val="20"/>
        </w:rPr>
        <w:t xml:space="preserve"> w/g przedmiarów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robót do wykonania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right="-2" w:firstLine="207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4.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Opis części zamówienia, jeżeli zamawiający dopuszcza składanie ofert częściowych i zastrzeżenie, że żadna część zamówienia nie może być powierzona pod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>wyko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 xml:space="preserve">nawcom (art. 2 pkt 6, art. 36 ust. 4 i art. 83 ust. 2 i 3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Zamawiający nie dopuszcza składania ofert częściowych. </w:t>
      </w:r>
      <w:r w:rsidR="00CA0AA8">
        <w:rPr>
          <w:rFonts w:ascii="Times New Roman" w:eastAsia="Lucida Sans Unicode" w:hAnsi="Times New Roman" w:cs="Times New Roman"/>
          <w:sz w:val="24"/>
          <w:szCs w:val="20"/>
        </w:rPr>
        <w:t>Prosimy o odrębną  kalkulację cenową dla poszczególnych zadań  odrębnie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Zamawiający wymaga, aby roboty  odpowiadały  wymogom budowlanym </w:t>
      </w:r>
      <w:r w:rsidRPr="007F7987">
        <w:rPr>
          <w:rFonts w:ascii="Times New Roman" w:eastAsia="Lucida Sans Unicode" w:hAnsi="Times New Roman" w:cs="Times New Roman"/>
          <w:color w:val="00FF00"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i nie wyraża zgody na powierzenie jakiejkolwiek części zamówienia podwykonawcom.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5.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Informacja o przewidywanych zamówieniach uzupełnia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 xml:space="preserve">jących, o których mowa w art. 67 ust. 1 pkt 6 i 7 P. z. p.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Zamawiający   przewiduje dokonywanie zamówień uzupełniających.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6.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Opis sposobu przedstawiania ofert wariantowych oraz minimalne warunki, jakim muszą odpowiadać oferty warian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 xml:space="preserve">towe, jeżeli zamawiający dopuszcza ich składanie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lastRenderedPageBreak/>
        <w:t xml:space="preserve">(art. 2 pkt 7 i art. 83 ust. 1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trike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Zamawiający nie dopuszcza składania ofert wariantowych.</w:t>
      </w:r>
      <w:r w:rsidRPr="007F7987">
        <w:rPr>
          <w:rFonts w:ascii="Times New Roman" w:eastAsia="Lucida Sans Unicode" w:hAnsi="Times New Roman" w:cs="Times New Roman"/>
          <w:strike/>
          <w:sz w:val="24"/>
          <w:szCs w:val="24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7.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Termin wykonania zamówienia </w:t>
      </w:r>
    </w:p>
    <w:p w:rsidR="007F7987" w:rsidRPr="007F7987" w:rsidRDefault="007F7987" w:rsidP="007F798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Zamawiający wymaga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wykonanie  robót w terminie do </w:t>
      </w:r>
      <w:r w:rsidR="00A31300">
        <w:rPr>
          <w:rFonts w:ascii="Times New Roman" w:eastAsia="Lucida Sans Unicode" w:hAnsi="Times New Roman" w:cs="Times New Roman"/>
          <w:b/>
          <w:sz w:val="24"/>
          <w:szCs w:val="20"/>
        </w:rPr>
        <w:t xml:space="preserve">15 października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.</w:t>
      </w:r>
      <w:r w:rsidR="00A31300">
        <w:rPr>
          <w:rFonts w:ascii="Times New Roman" w:eastAsia="Lucida Sans Unicode" w:hAnsi="Times New Roman" w:cs="Times New Roman"/>
          <w:b/>
          <w:szCs w:val="20"/>
        </w:rPr>
        <w:t xml:space="preserve">2015 </w:t>
      </w:r>
      <w:r w:rsidRPr="007F7987">
        <w:rPr>
          <w:rFonts w:ascii="Times New Roman" w:eastAsia="Lucida Sans Unicode" w:hAnsi="Times New Roman" w:cs="Times New Roman"/>
          <w:b/>
          <w:szCs w:val="20"/>
        </w:rPr>
        <w:t xml:space="preserve">roku  </w:t>
      </w:r>
      <w:r w:rsidRPr="007F7987">
        <w:rPr>
          <w:rFonts w:ascii="Times New Roman" w:eastAsia="Lucida Sans Unicode" w:hAnsi="Times New Roman" w:cs="Times New Roman"/>
          <w:szCs w:val="20"/>
        </w:rPr>
        <w:t>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Zamawiający przewiduje zawarcie umowy i udzielenie zamówienia w terminie nie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krótszym niż 30 dni od dnia powiadomienia wykonawców o rozstrzygnięciu przetargu.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2.   Miejsce  robót  :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wskazane  przez   Zama</w:t>
      </w:r>
      <w:r w:rsidR="00A31300">
        <w:rPr>
          <w:rFonts w:ascii="Times New Roman" w:eastAsia="Lucida Sans Unicode" w:hAnsi="Times New Roman" w:cs="Times New Roman"/>
          <w:b/>
          <w:sz w:val="24"/>
          <w:szCs w:val="20"/>
        </w:rPr>
        <w:t>wiającego – droga we wsi  Jaworowo Jastrzębie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 </w:t>
      </w:r>
      <w:r w:rsidR="001C377C">
        <w:rPr>
          <w:rFonts w:ascii="Times New Roman" w:eastAsia="Lucida Sans Unicode" w:hAnsi="Times New Roman" w:cs="Times New Roman"/>
          <w:b/>
          <w:sz w:val="24"/>
          <w:szCs w:val="20"/>
        </w:rPr>
        <w:t xml:space="preserve">, </w:t>
      </w:r>
      <w:r w:rsidR="005F168F">
        <w:rPr>
          <w:rFonts w:ascii="Times New Roman" w:eastAsia="Lucida Sans Unicode" w:hAnsi="Times New Roman" w:cs="Times New Roman"/>
          <w:b/>
          <w:sz w:val="24"/>
          <w:szCs w:val="20"/>
        </w:rPr>
        <w:t xml:space="preserve"> we wsi  </w:t>
      </w:r>
      <w:r w:rsidR="001C377C">
        <w:rPr>
          <w:rFonts w:ascii="Times New Roman" w:eastAsia="Lucida Sans Unicode" w:hAnsi="Times New Roman" w:cs="Times New Roman"/>
          <w:b/>
          <w:sz w:val="24"/>
          <w:szCs w:val="20"/>
        </w:rPr>
        <w:t xml:space="preserve">Żytowo , </w:t>
      </w:r>
      <w:r w:rsidR="005F168F">
        <w:rPr>
          <w:rFonts w:ascii="Times New Roman" w:eastAsia="Lucida Sans Unicode" w:hAnsi="Times New Roman" w:cs="Times New Roman"/>
          <w:b/>
          <w:sz w:val="24"/>
          <w:szCs w:val="20"/>
        </w:rPr>
        <w:t xml:space="preserve">we wsi  </w:t>
      </w:r>
      <w:r w:rsidR="001C377C">
        <w:rPr>
          <w:rFonts w:ascii="Times New Roman" w:eastAsia="Lucida Sans Unicode" w:hAnsi="Times New Roman" w:cs="Times New Roman"/>
          <w:b/>
          <w:sz w:val="24"/>
          <w:szCs w:val="20"/>
        </w:rPr>
        <w:t>Nowe Zgagowo ,</w:t>
      </w:r>
      <w:r w:rsidR="005F168F">
        <w:rPr>
          <w:rFonts w:ascii="Times New Roman" w:eastAsia="Lucida Sans Unicode" w:hAnsi="Times New Roman" w:cs="Times New Roman"/>
          <w:b/>
          <w:sz w:val="24"/>
          <w:szCs w:val="20"/>
        </w:rPr>
        <w:t xml:space="preserve"> we wsi </w:t>
      </w:r>
      <w:r w:rsidR="001C377C">
        <w:rPr>
          <w:rFonts w:ascii="Times New Roman" w:eastAsia="Lucida Sans Unicode" w:hAnsi="Times New Roman" w:cs="Times New Roman"/>
          <w:b/>
          <w:sz w:val="24"/>
          <w:szCs w:val="20"/>
        </w:rPr>
        <w:t xml:space="preserve"> Szumanie </w:t>
      </w:r>
      <w:r w:rsidR="005F168F">
        <w:rPr>
          <w:rFonts w:ascii="Times New Roman" w:eastAsia="Lucida Sans Unicode" w:hAnsi="Times New Roman" w:cs="Times New Roman"/>
          <w:b/>
          <w:sz w:val="24"/>
          <w:szCs w:val="20"/>
        </w:rPr>
        <w:t xml:space="preserve"> wg  </w:t>
      </w:r>
      <w:r w:rsidR="009750EB">
        <w:rPr>
          <w:rFonts w:ascii="Times New Roman" w:eastAsia="Lucida Sans Unicode" w:hAnsi="Times New Roman" w:cs="Times New Roman"/>
          <w:b/>
          <w:sz w:val="24"/>
          <w:szCs w:val="20"/>
        </w:rPr>
        <w:t>przedmiarów  robót  do  wykonania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8.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Opis warunków udziału w postępowaniu oraz opis sposobu dokonywania oceny spełniania tych warunków (art. 22, 24, 89 P. z. p.)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O udzielenie zamówienia mogą ubiegać się wykonawcy, którzy: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posiadają uprawnienia do wykonywania określonej działalności lub czynności, jeżeli ustawy nakładają obowiązek posiadania takich uprawnień;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posiadają niezbędną wiedzę i doświadczenie oraz dysponują potencjałem technicznym i osobami zdolnymi do wy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softHyphen/>
        <w:t xml:space="preserve">konania zamówienia;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3)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znajdują się w sytuacji ekonomicznej i finansowej za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softHyphen/>
        <w:t xml:space="preserve">pewniającej wykonanie zamówienia;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4)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nie podlegają wykluczeniu z postępowania o udzielenie zamówienia na podstawie art. 24 ust.1 i 2 P. z. p.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5/.  Udokumentują należyte wykonanie prze Wykonawcę w ciągu ostatnich 5 lat przed dniem wszczęcia postępowania o udzielenie zamówienia , a jeżeli okres prowadzenia działalności jest krótszy – w tym okresie co najmniej  dwóch odcinków dróg o nawierzchni asfaltowej wykonanych w ramach dwóch odrębnych umów.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Zamawiający oceni spełnienie warunków udziału w postępowaniu na podstawie dokumentów załączonych do oferty.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Zamawiający zawiadamia niezwłocznie wykonawcę o wyklu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czeniu z postępowania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o udzielenie zamówienia, podając uzasadnienie faktyczne i prawne.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Ofertę wykonawcy wykluczonego uznaje się za odrzuconą.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5.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Zamawiający odrzuca ofertę, jeżeli wystąpi przynajmniej jedna przesłanka unormowana w art. 89 ust. 1 P. z. p.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Zamawiający zawiadamia równocześnie wszystkich wykonaw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ców o odrzuceniu ofert, podając uzasadnienie faktyczne i prawne. </w:t>
      </w:r>
    </w:p>
    <w:p w:rsidR="007F7987" w:rsidRPr="007F7987" w:rsidRDefault="007F7987" w:rsidP="007F7987">
      <w:pPr>
        <w:spacing w:before="100" w:beforeAutospacing="1" w:after="100" w:afterAutospacing="1" w:line="400" w:lineRule="atLeast"/>
        <w:ind w:left="81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 zakresie wykazania spełniania przez wykonawcę warunków , o których mowa w art.22 ust.1 ustawy oprócz oświadczenia o spełnieniu warunków udziału w postępowaniu należy przedłożyć.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koncesję, zezwolenie lub licencję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robót budowlanych w zakresie niezbędnym do wykazania spełniania warunku wiedzy i doświadczenia, wykonanych w okresie ostatnich pięciu lat przed upływem </w:t>
      </w: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0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7F7987" w:rsidRPr="007F7987" w:rsidRDefault="007F7987" w:rsidP="007F7987">
      <w:pPr>
        <w:widowControl w:val="0"/>
        <w:numPr>
          <w:ilvl w:val="0"/>
          <w:numId w:val="10"/>
        </w:numPr>
        <w:suppressAutoHyphens/>
        <w:spacing w:after="0" w:line="400" w:lineRule="atLeast"/>
        <w:ind w:left="675"/>
        <w:jc w:val="center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9.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Informacja o oświadczeniach lub dokumentach, jakie mają dostarczyć wykonawcy w celu potwierdzenia spełnienia warunków udziału w postępowaniu (art. 9 ust. 2 i 3, art. 24, 25 i 26 ust. 1 i 4 oraz § 1 - 2 rozporządzenia Prezesa Rady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lastRenderedPageBreak/>
        <w:t>Ministrów z dnia 19 maja 2006 r. w sprawie rodzajów dokumentów, jakich może żądać zamawiający od wykonawcy, oraz form, w jakich te dokumenty mogą być składane (Dz. U. Nr 87 poz. 605)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Na podstawie § 1-2 rozporządzenia Prezesa Rady Ministrów  z dnia 19 maja 2006 r. w sprawie rodzajów dokumentów, jakich może żądać zamawiający od wykonawcy, oraz form, w jakich te dokumenty mogą być składane (Dz. U. Nr 87 poz. 605), zwanego dalej ,,rozporządzeniem”, w celu potwierdzenia, że wykonawca posiada uprawnienie do wykonywania określonej działalności lub czynności oraz że wykonawca nie podlega wykluczeniu na podstawie art. 24 ust. 1 i 2 P. z. p.*, oraz że wykonawca posiada niezbędną wiedzę i doświadczenie oraz dysponuje potencjałem technicznym i osobami zdolnymi do wykonania zamówienia, oraz że wykonawca znajduje się w sytuacji ekonomicznej i finansowej zapewniającej wykonanie zamówienia, zamawiający pod rygorem wykluczenia wykonawcy wymaga złożenia właściwie sporządzonej oferty oraz załączenia do oferty następujących dokumentów: </w:t>
      </w:r>
    </w:p>
    <w:p w:rsidR="007F7987" w:rsidRPr="007F7987" w:rsidRDefault="007F7987" w:rsidP="007F7987">
      <w:pPr>
        <w:widowControl w:val="0"/>
        <w:numPr>
          <w:ilvl w:val="0"/>
          <w:numId w:val="11"/>
        </w:numPr>
        <w:suppressAutoHyphens/>
        <w:spacing w:after="0" w:line="400" w:lineRule="atLeast"/>
        <w:ind w:left="675"/>
        <w:jc w:val="center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oświadczenie o braku podstaw do wykluczenia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7F7987" w:rsidRPr="007F7987" w:rsidRDefault="007F7987" w:rsidP="007F7987">
      <w:pPr>
        <w:widowControl w:val="0"/>
        <w:numPr>
          <w:ilvl w:val="0"/>
          <w:numId w:val="11"/>
        </w:numPr>
        <w:suppressAutoHyphens/>
        <w:spacing w:after="0"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7F7987" w:rsidRPr="007F7987" w:rsidRDefault="007F7987" w:rsidP="007F7987">
      <w:pPr>
        <w:spacing w:after="0"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7F7987" w:rsidRPr="007F7987" w:rsidRDefault="007F7987" w:rsidP="007F7987">
      <w:pPr>
        <w:spacing w:after="0" w:line="400" w:lineRule="atLeast"/>
        <w:ind w:left="675"/>
        <w:jc w:val="center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1"/>
          <w:numId w:val="11"/>
        </w:numPr>
        <w:suppressAutoHyphens/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7F7987" w:rsidRPr="007F7987" w:rsidRDefault="007F7987" w:rsidP="007F7987">
      <w:pPr>
        <w:widowControl w:val="0"/>
        <w:numPr>
          <w:ilvl w:val="0"/>
          <w:numId w:val="11"/>
        </w:numPr>
        <w:suppressAutoHyphens/>
        <w:spacing w:after="0" w:line="400" w:lineRule="atLeast"/>
        <w:ind w:left="675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F7987">
        <w:rPr>
          <w:rFonts w:ascii="Verdana" w:eastAsia="Times New Roman" w:hAnsi="Verdana" w:cs="Arial"/>
          <w:b/>
          <w:bCs/>
          <w:color w:val="000000"/>
          <w:sz w:val="17"/>
          <w:szCs w:val="24"/>
          <w:lang w:eastAsia="pl-PL"/>
        </w:rPr>
        <w:t>III.4.3.2)</w:t>
      </w: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zaświadczenie właściwego organu sądowego lub administracyjnego miejsca zamieszkania albo zamieszkania osoby, której dokumenty dotyczą, w zakresie określonym w </w:t>
      </w:r>
      <w:r w:rsidRPr="007F79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>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10.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Informacja o sposobie porozumiewania się Zamawiającego z wykonawcami oraz przekazywania oświadczeń i doku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>mentów, z podaniem adresu poczty elektronicznej lub strony internetowej zamawiającego, jeżeli zamawiający dopuszcza porozumie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>wanie się drogą elektroniczną (art. 9 ust. 1 i art. 27 ust. 2 P. z. p.)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ab/>
        <w:t xml:space="preserve">Postępowanie o udzielenie zamówienia, z zastrzeżeniem wyjątków określonych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br/>
        <w:t xml:space="preserve">w ustawie, prowadzi się z zachowaniem formy pisemnej.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Numer telefonu i faksu oraz adres poczty elektronicznej i adres internetowy są wskazane w §1</w:t>
      </w:r>
      <w:r w:rsidRPr="007F7987">
        <w:rPr>
          <w:rFonts w:ascii="Times New Roman" w:eastAsia="Lucida Sans Unicode" w:hAnsi="Times New Roman" w:cs="Times New Roman"/>
          <w:color w:val="00FF00"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>specyfikacji istotnych warunków zamówienia. Zamawiający  dopuszcza</w:t>
      </w:r>
      <w:r w:rsidRPr="007F7987">
        <w:rPr>
          <w:rFonts w:ascii="Times New Roman" w:eastAsia="Lucida Sans Unicode" w:hAnsi="Times New Roman" w:cs="Times New Roman"/>
          <w:color w:val="00FF00"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porozumiewania się drogą elektroniczną.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3.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Oświadczenia, wnioski, zawiadomienia oraz informacje prze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softHyphen/>
        <w:t xml:space="preserve">kazane za pomocą faksu uważa się za złożone w terminie, jeżeli ich treść dotarła do adresata przed upływem terminu i została niezwłocznie potwierdzona pisemnie.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11.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Wskazanie osób uprawnionych do porozumiewania się z wykonawcami: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</w:r>
    </w:p>
    <w:p w:rsidR="007F7987" w:rsidRPr="007F7987" w:rsidRDefault="00A31300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sz w:val="24"/>
          <w:szCs w:val="20"/>
        </w:rPr>
        <w:t xml:space="preserve">Dariusz  Franczak </w:t>
      </w:r>
      <w:r w:rsidR="007F7987"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 - tel. 24/276-61-01</w:t>
      </w:r>
      <w:r>
        <w:rPr>
          <w:rFonts w:ascii="Times New Roman" w:eastAsia="Lucida Sans Unicode" w:hAnsi="Times New Roman" w:cs="Times New Roman"/>
          <w:b/>
          <w:sz w:val="24"/>
          <w:szCs w:val="20"/>
        </w:rPr>
        <w:t xml:space="preserve"> , Leszek  Brodowski – tel. 24/276-61-58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12.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Wymagania dotyczące wadium (art. 24 ust. 2 pkt 4, art. 45, 46, 85 i 181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Zamawiający   żąda wniesienia wadium w  wysokości</w:t>
      </w:r>
      <w:r w:rsidR="00713CC9">
        <w:rPr>
          <w:rFonts w:ascii="Times New Roman" w:eastAsia="Lucida Sans Unicode" w:hAnsi="Times New Roman" w:cs="Times New Roman"/>
          <w:b/>
          <w:sz w:val="24"/>
          <w:szCs w:val="20"/>
        </w:rPr>
        <w:t xml:space="preserve">7.000 zł/  siedem  </w:t>
      </w:r>
      <w:proofErr w:type="spellStart"/>
      <w:r w:rsidR="00713CC9">
        <w:rPr>
          <w:rFonts w:ascii="Times New Roman" w:eastAsia="Lucida Sans Unicode" w:hAnsi="Times New Roman" w:cs="Times New Roman"/>
          <w:b/>
          <w:sz w:val="24"/>
          <w:szCs w:val="20"/>
        </w:rPr>
        <w:t>tysiący</w:t>
      </w:r>
      <w:proofErr w:type="spellEnd"/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/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Wykonawca może wnieść  wadium w  jednej z form przewidzianych w art. 45 ust.6 ustawy </w:t>
      </w:r>
      <w:proofErr w:type="spellStart"/>
      <w:r w:rsidRPr="007F7987">
        <w:rPr>
          <w:rFonts w:ascii="Times New Roman" w:eastAsia="Lucida Sans Unicode" w:hAnsi="Times New Roman" w:cs="Times New Roman"/>
          <w:sz w:val="24"/>
          <w:szCs w:val="20"/>
        </w:rPr>
        <w:t>t.j</w:t>
      </w:r>
      <w:proofErr w:type="spellEnd"/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- pieniądzu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- poręczeniach i gwarancjach bankowych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- gwarancjach ubezpieczeniowych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- poręczeniach udzielanych przez podmioty , o których mowa w art. 6b ust.5 pkt.2 ustawy z dnia 9 listopada 2000 roku o utworzeniu Polskiej Agencji Rozwoju Przedsiębiorczości/Dz.U z 2007 r Nr 42 poz. 275/.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Wykonawca jest zobowiązany do wniesienia wadium  przed upływem terminu składania ofert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Wadium w pieniądzu należy wnieść przelewem na konto Zamawiającego w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Banku Spółdzielczym Mazowsze w Płocku Oddział w Zawidzu Nr  27 9042 1055 0390 0619 2000 0010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 przypadku wadium wnoszonego w pieniądzu jako termin wniesienia wadium przyjęty zostaje termin uznania kwoty na rachunku Zamawiającego , a w przypadku wadium w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lastRenderedPageBreak/>
        <w:t>formie innej niż pieniądz  -oryginał dokumentu potwierdzającego wniesienie wadium  należy złożyć przed upływem terminu składania ofert w siedzibie zama</w:t>
      </w:r>
      <w:r w:rsidR="007004F0">
        <w:rPr>
          <w:rFonts w:ascii="Times New Roman" w:eastAsia="Lucida Sans Unicode" w:hAnsi="Times New Roman" w:cs="Times New Roman"/>
          <w:sz w:val="24"/>
          <w:szCs w:val="20"/>
        </w:rPr>
        <w:t>wiającego w kancelarii pok.nr 15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lub dołączyć do oferty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13.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Termin związania ofertą (art. 85 ust. 1 pkt 3 P. z. p.)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Termin związania ofertą   przez okres  30 dni  od dnia  rozstrzygnięcia przetargu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numPr>
          <w:ilvl w:val="0"/>
          <w:numId w:val="9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W uzasadnionych przypadkach na co najmniej 7 dni przed upływem terminu związania ofertą Zamawiający może tylko raz zwrócić się do wykonawców o wyrażenie zgody na przedłużenie tego terminu o oznaczony okres, nie dłuższy jednak niż 30 dni.</w:t>
      </w:r>
    </w:p>
    <w:p w:rsidR="007F7987" w:rsidRPr="007F7987" w:rsidRDefault="007F7987" w:rsidP="007F7987">
      <w:pPr>
        <w:suppressAutoHyphens/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14.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Opis sposobu przygotowywania ofert (art. 36 ust. 1 pkt 10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Warunki formalne sporządzenia oferty, których niespełnienie może spowodować odrzucenie oferty: </w:t>
      </w:r>
    </w:p>
    <w:p w:rsidR="007F7987" w:rsidRPr="007F7987" w:rsidRDefault="007F7987" w:rsidP="007F7987">
      <w:pPr>
        <w:widowControl w:val="0"/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oferta musi być przygotowana w języku polskim, pisemnie na papierze przy użyciu nośnika pisma nie ulegającego usunięciu bez pozostawienia śladów, wszelkie pisma sporządzone w językach obcych muszą być przetłumaczone na język polski i podczas oceny ofert Zamawiający będzie opierał się na tekście przetłumaczonym;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Zamawiający może wyrazić zgodę najpóźniej przed upływem terminu składania ofert na sporządzenie oferty w języku powszechnie używanym w handlu międzynarodowym, wniosek o złożenie oferty lub części oferty w takim języku musi być złożony Zamawiającemu na oddzielnym od oferty piśmie najpóźniej przed upływem terminu składania ofert; w przypadku braku tłumaczenia pism obcojęzycznych lub tłumaczenia niedokładnego Zamawiający zastrzega możliwość odrzucenia dokumentu, co może spowodować konsekwencje, o których mowa w § 9 ust. 6; </w:t>
      </w:r>
    </w:p>
    <w:p w:rsidR="007F7987" w:rsidRPr="007F7987" w:rsidRDefault="007F7987" w:rsidP="007F7987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zaleca się złożenie oferty na kolejno ponumerowanych stronach, a numeracja stron powinna rozpoczynać się od numeru 1, umieszczonego na pierwszej stronie oferty; Zamawiający nie wymaga numerowania czystych stron, Zamawiający nie wymaga numerowania i parafowania wszystkich stron jeżeli oferta jest trwale zespolona; </w:t>
      </w:r>
    </w:p>
    <w:p w:rsidR="007F7987" w:rsidRPr="007F7987" w:rsidRDefault="007F7987" w:rsidP="007F7987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każda strona oferty powinna być parafowana przez osobę upoważnioną do podpisywania oferty; Zamawiający nie wymaga parafowania czystych stron; </w:t>
      </w:r>
    </w:p>
    <w:p w:rsidR="007F7987" w:rsidRPr="007F7987" w:rsidRDefault="007F7987" w:rsidP="007F7987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każda poprawka w ofercie musi być parafowana przez osobę upoważnioną do podpisywania oferty; </w:t>
      </w:r>
    </w:p>
    <w:p w:rsidR="007F7987" w:rsidRPr="007F7987" w:rsidRDefault="007F7987" w:rsidP="007F7987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Oferent może złożyć tylko jedną ofertę, w której musi być zaoferowana tylko jedna cena; </w:t>
      </w:r>
    </w:p>
    <w:p w:rsidR="007F7987" w:rsidRPr="007F7987" w:rsidRDefault="007F7987" w:rsidP="007F7987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oferta musi być złożona Zamawiającemu w trwale zamkniętym, nienaruszonym opakowaniu z napisem ,,Oferta” i tytułem postępowania lub podobnym napisem dostatecznie wyróżniającym ofertę spośród innej korespondencji wpływającej do Zamawiającego oraz z nazwą i dokładnym adresem wraz z numerami telefonów Oferenta (dopuszcza się odcisk pieczęci); wszelkie elementy oferty nie opakowane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br/>
      </w:r>
      <w:r w:rsidRPr="007F7987">
        <w:rPr>
          <w:rFonts w:ascii="Times New Roman" w:eastAsia="Lucida Sans Unicode" w:hAnsi="Times New Roman" w:cs="Times New Roman"/>
          <w:szCs w:val="20"/>
        </w:rPr>
        <w:t xml:space="preserve">i oznaczone w ten sposób mogą nie być brane pod uwagę podczas porównania i oceny ofert, a brak adnotacji dotyczących wykonawcy może być przyczyną otwarcia oferty mimo braku konieczności otwarcia oferty.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Cs w:val="20"/>
        </w:rPr>
      </w:pPr>
    </w:p>
    <w:p w:rsidR="007F7987" w:rsidRPr="007F7987" w:rsidRDefault="007F7987" w:rsidP="007F7987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2. Wykonawca, nie później niż przed upływem terminu składania ofert, ma prawo zastrzec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br/>
        <w:t xml:space="preserve">w swojej ofercie informacje stanowiące tajemnicę przedsiębiorstwa w rozumieniu przepisów o zwalczaniu nieuczciwej konkurencji. W tym przypadku wykonawca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powinien zastrzeżoną część oferty oznaczyć w sposób nie budzący wątpliwości, iż stanowi ona zastrzeżoną tajemnicę przedsiębiorstwa np. umieścić ją w odrębnym (wydzielonym) opakowaniu oznaczonym napisem: „TAJEMNICA PRZEDSIĘBIORSTWA”.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3.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Koszty opracowania i dostarczenia oferty oraz uczestnictwa w przetargu obciążają wyłącznie Oferenta.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15.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Miejsce oraz termin składania i otwarcia ofert  </w:t>
      </w:r>
      <w:bookmarkStart w:id="0" w:name="_GoBack"/>
      <w:bookmarkEnd w:id="0"/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Miejsce i termin składania ofert:  Urząd  Gminy  w  Zawidzu  ul.  Mazowiecka  24  ,0</w:t>
      </w:r>
      <w:r w:rsidR="00A31300">
        <w:rPr>
          <w:rFonts w:ascii="Times New Roman" w:eastAsia="Lucida Sans Unicode" w:hAnsi="Times New Roman" w:cs="Times New Roman"/>
          <w:sz w:val="24"/>
          <w:szCs w:val="20"/>
        </w:rPr>
        <w:t>9-226  Zawidz  Kościelny  ,</w:t>
      </w:r>
      <w:proofErr w:type="spellStart"/>
      <w:r w:rsidR="00A31300">
        <w:rPr>
          <w:rFonts w:ascii="Times New Roman" w:eastAsia="Lucida Sans Unicode" w:hAnsi="Times New Roman" w:cs="Times New Roman"/>
          <w:sz w:val="24"/>
          <w:szCs w:val="20"/>
        </w:rPr>
        <w:t>tel</w:t>
      </w:r>
      <w:proofErr w:type="spellEnd"/>
      <w:r w:rsidR="00A31300">
        <w:rPr>
          <w:rFonts w:ascii="Times New Roman" w:eastAsia="Lucida Sans Unicode" w:hAnsi="Times New Roman" w:cs="Times New Roman"/>
          <w:sz w:val="24"/>
          <w:szCs w:val="20"/>
        </w:rPr>
        <w:t xml:space="preserve"> 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24/276-61-01  pok. Nr  15 , do dnia  </w:t>
      </w:r>
      <w:r w:rsidR="006E22F3">
        <w:rPr>
          <w:rFonts w:ascii="Times New Roman" w:eastAsia="Lucida Sans Unicode" w:hAnsi="Times New Roman" w:cs="Times New Roman"/>
          <w:b/>
          <w:sz w:val="24"/>
          <w:szCs w:val="20"/>
        </w:rPr>
        <w:t>27</w:t>
      </w:r>
      <w:r w:rsidR="009F50E1">
        <w:rPr>
          <w:rFonts w:ascii="Times New Roman" w:eastAsia="Lucida Sans Unicode" w:hAnsi="Times New Roman" w:cs="Times New Roman"/>
          <w:b/>
          <w:sz w:val="24"/>
          <w:szCs w:val="20"/>
        </w:rPr>
        <w:t>.08.2015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roku godz. 9.00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Miejsce i termin otwarcia ofert:  Urząd  Gminy  w  Zawidzu  ul.  Mazowiecka  24  , 09-226  Zawidz  Kościelny  pok.nr  15 , </w:t>
      </w:r>
      <w:r w:rsidR="006E22F3">
        <w:rPr>
          <w:rFonts w:ascii="Times New Roman" w:eastAsia="Lucida Sans Unicode" w:hAnsi="Times New Roman" w:cs="Times New Roman"/>
          <w:b/>
          <w:sz w:val="24"/>
          <w:szCs w:val="20"/>
        </w:rPr>
        <w:t>dnia 27</w:t>
      </w:r>
      <w:r w:rsidR="009F50E1">
        <w:rPr>
          <w:rFonts w:ascii="Times New Roman" w:eastAsia="Lucida Sans Unicode" w:hAnsi="Times New Roman" w:cs="Times New Roman"/>
          <w:b/>
          <w:sz w:val="24"/>
          <w:szCs w:val="20"/>
        </w:rPr>
        <w:t>.08.2015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roku  godz. 9.15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16.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Opis sposobu obliczenia ceny (art. 87 i 88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Wykonawca oblicza cenę za wykonanie przedmiotu zamówienia w następujący sposób:</w:t>
      </w:r>
    </w:p>
    <w:p w:rsidR="007F7987" w:rsidRPr="007F7987" w:rsidRDefault="007F7987" w:rsidP="007F7987">
      <w:pPr>
        <w:widowControl w:val="0"/>
        <w:numPr>
          <w:ilvl w:val="0"/>
          <w:numId w:val="8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podaje łączną wartość netto   wykonania zadania   będącego      przedmiotem zamówienia,</w:t>
      </w:r>
    </w:p>
    <w:p w:rsidR="007F7987" w:rsidRPr="007F7987" w:rsidRDefault="007F7987" w:rsidP="007F7987">
      <w:pPr>
        <w:widowControl w:val="0"/>
        <w:numPr>
          <w:ilvl w:val="0"/>
          <w:numId w:val="8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podaje łączny podatek VAT od łącznej wartości (sumy wartości netto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C) podaje wartość brutto dodając pozycje z punktu A i punktu B,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Łączna wartość netto przedmiotu zamówienia ( kwota z pozycji A) oraz podatek VAT kwota z pozycji B) należy przenieść z formularza cenowego do formularza OFERTY.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Cena musi być wyrażona w złotych polskich niezależnie od wchodzących w jej skład elementów. Cena ta będzie brana pod uwagę przez komisję przetargową w trakcie wyboru najkorzystniejszej oferty. </w:t>
      </w:r>
    </w:p>
    <w:p w:rsidR="007F7987" w:rsidRPr="007F7987" w:rsidRDefault="007F7987" w:rsidP="007F7987">
      <w:pPr>
        <w:widowControl w:val="0"/>
        <w:suppressLineNumbers/>
        <w:suppressAutoHyphens/>
        <w:spacing w:after="0" w:line="240" w:lineRule="auto"/>
        <w:ind w:left="426" w:right="-2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ab/>
        <w:t xml:space="preserve">W przypadku wystąpienia omyłki rachunkowej w obliczaniu ceny, Zamawiający poprawia omyłki rachunkowe w obliczeniu ceny w następujący sposób: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w przypadku mnożenia cen jednostkowych i liczby jednostek miar: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obliczona cena nie odpowiada iloczynowi ceny jednostkowej oraz liczby jednostek miar, przyjmuje się, że prawidłowo podano liczbę jednostek miar oraz cenę jednostkową,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cenę jednostkową podano rozbieżnie słownie i liczbą, przyjmuje się, że prawidłowo podano liczbę jednostek miar i ten zapis ceny jednostkowej, który odpowiada dokonanemu obliczeniu ceny;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2)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w przypadku sumowania cen za poszczególne części zamówienia: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obliczona cena nie odpowiada sumie cen za części zamówienia, przyjmuje się, że prawidłowo podano ceny za części zamówienia,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cenę za część zamówienia podano rozbieżnie słownie i liczbą, przyjmuje się, że prawidłowo podano ten zapis, który odpowiada dokonanemu obliczeniu ceny,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ani cena za część zamówienia podana liczbą, ani podana słownie nie odpowiadają obliczonej cenie, przyjmuje się, że prawidłowo podano ceny za część zamówienia wyrażone słownie;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right="-2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3)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w przypadku oferty z ceną określoną za cały przedmiot zamówienia albo jego część (cena ryczałtowa):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przyjmuje się, że prawidłowo podano cenę ryczałtową bez względu na sposób jej obliczenia,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jeżeli cena ryczałtowa podana liczbą nie odpowiada cenie ryczałtowej podanej słownie, przyjmuje się za prawidłową cenę ryczałtową podaną słownie, </w:t>
      </w:r>
    </w:p>
    <w:p w:rsidR="007F7987" w:rsidRPr="007F7987" w:rsidRDefault="007F7987" w:rsidP="007F7987">
      <w:pPr>
        <w:suppressAutoHyphens/>
        <w:spacing w:after="0" w:line="240" w:lineRule="auto"/>
        <w:ind w:left="127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c)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jeżeli obliczona cena nie odpowiada sumie cen ryczał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>towych, przyjmuje się, że prawidłowo podano po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szczególne ceny ryczałtowe.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Zamawiający poprawia w tekście oferty oczywiste omyłki pisarskie oraz omyłki rachunkowe w obliczeniu ceny, niezwłocznie zawia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damiając o tym wszystkich wykonawców, którzy złożyli oferty.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17.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Informacje dotyczące walut obcych, w jakich mogą być prowadzone rozliczenia między zamawiającym a wyko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 xml:space="preserve">nawcą (art. 36 ust. 1 pkt 17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Rozliczenia między zamawiającym a wykonawcą będą prowadzone wyłącznie w złotych           polskich.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18.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Opis kryteriów, którymi zamawiający będzie się kierował przy wyborze oferty wraz z podaniem znaczenia tych kryteriów oraz sposobu oceny ofert (art. 36 ust. 1 pkt 13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        P. z. p.)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1.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Kryteria oceny ofert i znaczenie tych kryteriów: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Cena: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-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100 %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5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2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Sposób oceniania ofert: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Maksymalną liczbę  5 punktów otrzyma Wykonawca, który zaproponuje najkorzystniejszą ofertę w danym kryterium, natomiast pozostali Wykonawcy otrzymają odpowiednio mniejszą liczbę punktów zgodnie z wzorem arytmetycznym: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51" w:hanging="4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1)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 xml:space="preserve">w kryterium cena, w którym Zamawiającemu zależy, aby Oferent przedstawił jak najniższy wskaźnik, zostanie zastosowany następujący wzór arytmetyczny: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1276" w:hanging="4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  <w:t>(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n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: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w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) x 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a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x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5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= liczba punktów otrzymanych w danym kryterium,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1276" w:hanging="4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n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– najniższa wartość z zaoferowanych,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1276" w:hanging="4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w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– wartość z badanej oferty,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867" w:firstLine="4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a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– znaczenie czynnika – cena 100 %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680" w:hanging="340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3.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Wszystkie oceny członków komisji przetargowej zostaną wpisane do protokołu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br/>
        <w:t xml:space="preserve">i podsumowane.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4.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Zamawiający zastosuje zaokrąglanie wyników obliczeń do dwóch miejsc po przecinku.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19.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Informację o formalnościach, jakie powinny zostać dopełnione po wyborze oferty w celu zawarcia umowy w sprawie zamówienia publicznego (art. 94 i 95 P. z. p.)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Zamawiający zawiera umowę w sprawie zamówienia publicznego w terminie nie krótszym niż 7 dni od dnia przekazania zawiadomienia o wyborze oferty, nie później jednak niż przed upływem terminu związania ofertą. </w:t>
      </w:r>
    </w:p>
    <w:p w:rsidR="007F7987" w:rsidRPr="007F7987" w:rsidRDefault="007F7987" w:rsidP="007F7987">
      <w:pPr>
        <w:suppressAutoHyphens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Wykonawca jest obowiązany do skontaktowania się z Zamawiającym w terminie wskazanym w zaproszeniu w celu uzgodnienia wszystkich szczegółowych kwestii zawieranej umowy, zgodnej ze wzorem stanowiącym dodatek nr 10 do SIWZ</w:t>
      </w:r>
      <w:r w:rsidRPr="007F7987"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>3.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Ustala  się  ,że  okres  gwarancji na wykonane roboty wynosi 36 miesięcy od dnia odebrania przez Zamawiającego robót budowlanych i podpisania / bez uwag/ protokołu końcowego /.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20.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Wymagania dotyczące zabezpieczenia należytego wykonania umowy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Zamawiający  żąda wniesienia zabezpieczenia należytego wykonania umowy 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Wykonawca , którego oferta zostanie  wybrana  będzie musiał wnieść zabezpieczenie należytego wykonania umowy  w wysokości  3%  ceny podanej w ofercie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        Zabezpieczenie można wnieść w  formach wymienionych w art., 148 ust.1 ustawy – Prawo Zamówień Publicznych . W przypadku wniesienia wadium w pieniądzu za zgodą Wykonawcy  kwota wadium może  zostać zaliczona na poczet zabezpieczenia 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       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t>Zamawiający zwróci kwotę 70% zabezpieczenia w terminie 30 dni od dnia wykonania zamówienia i uznania przez zamawiającego za należycie wykonane , kwotę 30% wysokości zabezpieczenia zamawiający pozostawi na zabezpieczenie roszczeń z tytułu gwarancji jakości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21.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Istotne dla stron postanowienia, które zostaną wpro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>wadzone do treści zawieranej umowy w sprawie zamó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softHyphen/>
        <w:t xml:space="preserve">wienia publicznego, ogólne warunki umowy albo wzór umowy, jeżeli zamawiający wymaga od wykonawcy, aby zawarł z nim umowę w sprawie zamówienia publicznego na takich warunkach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Wzór umowy stanowi dodatek nr 10 do SIWZ.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22.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>Pouczenie o środkach ochrony prawnej przysługujących wykonawcy w toku postępowania o udzielenie zamówienia (art. 179-183)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567" w:right="-2" w:hanging="567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Środki ochrony prawnej przysługują wykonawcom, a także innym osobom, jeżeli ich interes prawny w uzyskaniu zamówienia doznał lub może doznać uszczerbku w wyniku naruszenia przez zamawiającego przepisów ustawy.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Wobec czynności podjętych przez zamawiającego w toku postępowania oraz w przypadku zaniechania przez Zamawiającego czynności, do której jest obowiązany na podstawie ustawy, można wnieść pisemny protest do zamawiającego.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Protest wnosi się w terminie 7 dni od dnia, w którym wy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>konawca powziął lub mógł powziąć wiadomość o okolicznościach stanowiących podstawę jego wniesienia, a w stosunku do specyfikacji istotnych warunków zamówienia nie można wnieść protestu później niż 3 dni przed upływem terminu składania ofert.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Protest uważa się za wniesiony z chwilą, gdy doszedł on do zamawiającego w taki sposób, że zamawiający będzie mógł zapoznać się z jego treścią.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Wniesienie protestu jest dopuszczalne tylko przed zawarciem umowy.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Protest powinien wskazywać oprotestowaną czynność lub zaniechanie Zamawiającego, a także zawierać żądanie, zwięzłe przytoczenie zarzutów oraz okoliczności faktycznych i prawnych uzasadniających wniesienie protestu.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rozstrzyga protest nie później niż w terminie 10 dni od dnia jego wniesienia. Brak rozstrzygnięcia protestu w tym terminie uznaje się za jego oddalenie.</w:t>
      </w:r>
    </w:p>
    <w:p w:rsidR="007F7987" w:rsidRPr="007F7987" w:rsidRDefault="007F7987" w:rsidP="007F7987">
      <w:pPr>
        <w:widowControl w:val="0"/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infor</w:t>
      </w:r>
      <w:r w:rsidRPr="007F7987"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>muje niezwłocznie wszystkich wykonawców o powtórzeniu lub dokonaniu czynności.</w:t>
      </w: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suppressAutoHyphens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color w:val="00FF00"/>
          <w:sz w:val="24"/>
          <w:szCs w:val="20"/>
          <w:lang w:eastAsia="ar-SA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 xml:space="preserve">§ 23. </w:t>
      </w:r>
      <w:r w:rsidRPr="007F7987">
        <w:rPr>
          <w:rFonts w:ascii="Times New Roman" w:eastAsia="Lucida Sans Unicode" w:hAnsi="Times New Roman" w:cs="Times New Roman"/>
          <w:b/>
          <w:sz w:val="24"/>
          <w:szCs w:val="20"/>
        </w:rPr>
        <w:tab/>
        <w:t xml:space="preserve">Dodatki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Dodatkami do specyfikacji istotnych warunków zamówienia są: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wzór formularza oferty;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wzór formularza cenowego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oświadczenie o spełnianiu warunków udziału w postępowaniu;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wykaz  osób do kontaktów z zamawiającym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oświadczenie o braku podstaw  do wykluczenia z postępowania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wykaz robót budowlanych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wykaz osób ,które będą  uczestniczyć w wykonywaniu zamówienia .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Oświadczenie ,że osoby które będą uczestniczyć w wykonywaniu zamówienia posiadają wymagane uprawnienia .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Oferowane warunki gwarancji </w:t>
      </w:r>
    </w:p>
    <w:p w:rsidR="007F7987" w:rsidRPr="007F7987" w:rsidRDefault="007F7987" w:rsidP="007F7987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>Wzór  umowy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§ 24.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  <w:t>Informacja o możliwości uzyskania dodatków do specyfikacja istotnych warunków zamówienia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    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7F7987">
        <w:rPr>
          <w:rFonts w:ascii="Times New Roman" w:eastAsia="Lucida Sans Unicode" w:hAnsi="Times New Roman" w:cs="Times New Roman"/>
          <w:sz w:val="24"/>
          <w:szCs w:val="20"/>
        </w:rPr>
        <w:t xml:space="preserve">Wykonawca może zwrócić się do zamawiającego przed upływem terminu składania ofert </w:t>
      </w:r>
      <w:r w:rsidRPr="007F7987">
        <w:rPr>
          <w:rFonts w:ascii="Times New Roman" w:eastAsia="Lucida Sans Unicode" w:hAnsi="Times New Roman" w:cs="Times New Roman"/>
          <w:sz w:val="24"/>
          <w:szCs w:val="20"/>
        </w:rPr>
        <w:br/>
        <w:t xml:space="preserve">o nieodpłatne dostarczenie dodatków, a Zamawiający niezwłocznie przekaże komplet            dodatków do specyfikacji istotnych warunków zamówienia.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sz w:val="16"/>
          <w:szCs w:val="24"/>
        </w:rPr>
      </w:pPr>
    </w:p>
    <w:p w:rsidR="007F7987" w:rsidRPr="007F7987" w:rsidRDefault="007F7987" w:rsidP="007F7987">
      <w:pPr>
        <w:suppressAutoHyphens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17"/>
          <w:szCs w:val="20"/>
          <w:u w:val="single"/>
          <w:lang w:eastAsia="ar-SA"/>
        </w:rPr>
      </w:pPr>
    </w:p>
    <w:p w:rsidR="007F7987" w:rsidRPr="007F7987" w:rsidRDefault="007F7987" w:rsidP="007F7987">
      <w:pPr>
        <w:widowControl w:val="0"/>
        <w:tabs>
          <w:tab w:val="right" w:leader="underscore" w:pos="9072"/>
        </w:tabs>
        <w:suppressAutoHyphens/>
        <w:autoSpaceDE w:val="0"/>
        <w:spacing w:before="120" w:after="12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7F7987" w:rsidRPr="007F7987" w:rsidRDefault="007F7987" w:rsidP="007F7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zawarta w dniu 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…………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 roku  w Zawidzu  Kościelnym pomiędzy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Urzędem  Gminy  w  Zawidzu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>, z siedzibą w Zawidzu  ul.  Mazowiecka  24, zwanym dalej  „Zamawiającym ” reprezentowanym przez: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9F50E1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Dariusza  Franczaka </w:t>
      </w:r>
      <w:r w:rsidR="007F7987"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-  Wójta  Gminy  </w:t>
      </w:r>
      <w:r w:rsidR="007F7987"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przy kontrasygnacie Skarbnika Gminy –Pani</w:t>
      </w:r>
      <w:r w:rsidR="009F50E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Magdaleny  Kowalskiej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</w:p>
    <w:p w:rsidR="007F7987" w:rsidRPr="007F7987" w:rsidRDefault="007F7987" w:rsidP="007F7987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7F7987" w:rsidRPr="007F7987" w:rsidRDefault="007F7987" w:rsidP="007F7987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br/>
        <w:t>zwanym dalej „ Wykonawcą ” reprezentowanym przez:</w:t>
      </w:r>
    </w:p>
    <w:p w:rsidR="007F7987" w:rsidRPr="007F7987" w:rsidRDefault="007F7987" w:rsidP="007F7987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……………………………. </w:t>
      </w:r>
    </w:p>
    <w:p w:rsidR="007F7987" w:rsidRPr="007F7987" w:rsidRDefault="007F7987" w:rsidP="007F7987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wykonania  robót   polegających  na  Modernizacji drogi dojazdowej do gruntó</w:t>
      </w:r>
      <w:r w:rsidR="009F50E1">
        <w:rPr>
          <w:rFonts w:ascii="Times New Roman" w:eastAsia="Lucida Sans Unicode" w:hAnsi="Times New Roman" w:cs="Times New Roman"/>
          <w:b/>
          <w:sz w:val="24"/>
          <w:szCs w:val="24"/>
        </w:rPr>
        <w:t>w rolnych na odcinku wsi  Jaworowo  Jastrzębie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gm. Zawidz  „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zgodnie z przeprowadzonym postępowaniem w trybie przetargu nieograniczonego z dnia 25.07.22013 roku nr 5/2013  w/g   Ustawy z dnia 29 stycznia 2004r. Prawo zamówień publicznych (Dz. U. Nr 19 poz. 177 z 2004r.)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Termin realizacji: stosownie do Rozdziału  par. 7 specyfikacji istotnych warunków zamówienia</w:t>
      </w:r>
    </w:p>
    <w:p w:rsidR="007F7987" w:rsidRPr="007F7987" w:rsidRDefault="009F50E1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do  15.10.2015 </w:t>
      </w:r>
      <w:r w:rsidR="007F7987"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roku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Łączny koszt do zapłaty przez Zamawiającego  na rzecz Wykonawcy  za  wykonanie  robót  wynosi  :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- netto:  -           ……………….  zł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-  wat 23%        ……………….. zł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- brutto:          …………………….. zł/  ………………………………..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ind w:left="360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F7987" w:rsidRPr="007F7987" w:rsidRDefault="007F7987" w:rsidP="007F798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Wykonawca   wystawi  fakturę bezpośrednio Zamawiającemu  po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7F7987" w:rsidRPr="007F7987" w:rsidRDefault="007F7987" w:rsidP="007F798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lastRenderedPageBreak/>
        <w:t>Za dzień zapłaty uważa się dzień obciążenia rachunku bankowego  Zamawiającego.</w:t>
      </w:r>
    </w:p>
    <w:p w:rsidR="007F7987" w:rsidRPr="007F7987" w:rsidRDefault="007F7987" w:rsidP="007F798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Wszelkie należności związane  z wykonawstwem , o których  mowa w §1 niniejszej umowy ponosi  wykonawca.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Zamawiający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7F7987" w:rsidRPr="007F7987" w:rsidRDefault="007F7987" w:rsidP="007F798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Za odstąpienie od umowy z przyczyn leżących po stronie Wykonawcy , Wykonawca  zapłaci  Zamawiającemu  karę umowną w wysokości 10.000 zł (słownie: dziesięć tysięcy złotych).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  3.      Przed  podpisaniem  umowy  Wykonawca  wniesie na konto Urzędu  gminy  zabezpieczenie  należytego wykonania  roboty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zgodnie ze specyfikacją -   3% wartości umowy –  </w:t>
      </w:r>
      <w:proofErr w:type="spellStart"/>
      <w:r w:rsidRPr="007F7987">
        <w:rPr>
          <w:rFonts w:ascii="Times New Roman" w:eastAsia="Lucida Sans Unicode" w:hAnsi="Times New Roman" w:cs="Times New Roman"/>
          <w:sz w:val="24"/>
          <w:szCs w:val="24"/>
        </w:rPr>
        <w:t>t.j</w:t>
      </w:r>
      <w:proofErr w:type="spellEnd"/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……….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zł  ,przy  czym  po  wykonaniu  zadania  i  odbiorze  nastąpi  zwrot 70%  wartości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zabezpieczenia  </w:t>
      </w:r>
      <w:proofErr w:type="spellStart"/>
      <w:r w:rsidRPr="007F7987">
        <w:rPr>
          <w:rFonts w:ascii="Times New Roman" w:eastAsia="Lucida Sans Unicode" w:hAnsi="Times New Roman" w:cs="Times New Roman"/>
          <w:sz w:val="24"/>
          <w:szCs w:val="24"/>
        </w:rPr>
        <w:t>t.j</w:t>
      </w:r>
      <w:proofErr w:type="spellEnd"/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kwotę 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……….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zł  , a  pozostałą  część  zabezpieczenia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…………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zł   zostanie  zwrócona  po  upływie  okresu  gwarancji – 36 miesięcznej . Kwota  na  okres  gwarancji  zostanie  zdeponowana  na  lokacie  bankowej  .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W sprawach nieuregulowanych niniejszą umową mają zastosowanie przepisy kodeksu cywilnego i Ustawy Prawo zamówień publicznych z dnia 29 stycznia 2004 r. (Dz. U. Nr 19 poz.177 z 2004 r.).</w:t>
      </w:r>
    </w:p>
    <w:p w:rsidR="007F7987" w:rsidRPr="007F7987" w:rsidRDefault="007F7987" w:rsidP="007F798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>Strony mogą dochodzić wyrównania strat nie pokrytych karami umownymi na drodze postępowania sądowego.</w:t>
      </w:r>
    </w:p>
    <w:p w:rsidR="007F7987" w:rsidRPr="007F7987" w:rsidRDefault="007F7987" w:rsidP="007F798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Spory mogące wynikać z niniejszej umowy rozstrzygać będzie Sąd Rejonowy w Sierpcu.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dla każdej ze stron.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7F7987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7F7987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F7987" w:rsidRPr="007F7987" w:rsidRDefault="007F7987" w:rsidP="007F7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3"/>
      <w:numFmt w:val="decimal"/>
      <w:lvlText w:val="%1)"/>
      <w:lvlJc w:val="left"/>
      <w:pPr>
        <w:tabs>
          <w:tab w:val="num" w:pos="783"/>
        </w:tabs>
        <w:ind w:left="783" w:hanging="357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90C07"/>
    <w:multiLevelType w:val="multilevel"/>
    <w:tmpl w:val="20D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07DF4"/>
    <w:multiLevelType w:val="hybridMultilevel"/>
    <w:tmpl w:val="3EEE89C4"/>
    <w:lvl w:ilvl="0" w:tplc="56022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993020"/>
    <w:multiLevelType w:val="multilevel"/>
    <w:tmpl w:val="D53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6355A"/>
    <w:multiLevelType w:val="hybridMultilevel"/>
    <w:tmpl w:val="746AA2FC"/>
    <w:lvl w:ilvl="0" w:tplc="00E83BDA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8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377C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2F771C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168F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22F3"/>
    <w:rsid w:val="006E3CA4"/>
    <w:rsid w:val="006E6CD0"/>
    <w:rsid w:val="006F33C3"/>
    <w:rsid w:val="006F4A03"/>
    <w:rsid w:val="007004F0"/>
    <w:rsid w:val="00713CC9"/>
    <w:rsid w:val="00714D74"/>
    <w:rsid w:val="00715988"/>
    <w:rsid w:val="0071667B"/>
    <w:rsid w:val="007202E4"/>
    <w:rsid w:val="00720A87"/>
    <w:rsid w:val="00733D29"/>
    <w:rsid w:val="00735E0A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7F798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0286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50EB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0E1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1300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4079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0AA8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6FE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F7987"/>
    <w:pPr>
      <w:widowControl w:val="0"/>
      <w:suppressAutoHyphens/>
      <w:autoSpaceDE w:val="0"/>
      <w:spacing w:after="0" w:line="252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F7987"/>
    <w:pPr>
      <w:widowControl w:val="0"/>
      <w:suppressAutoHyphens/>
      <w:autoSpaceDE w:val="0"/>
      <w:spacing w:after="0" w:line="252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5036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13</cp:revision>
  <dcterms:created xsi:type="dcterms:W3CDTF">2015-08-10T12:24:00Z</dcterms:created>
  <dcterms:modified xsi:type="dcterms:W3CDTF">2015-08-12T09:33:00Z</dcterms:modified>
</cp:coreProperties>
</file>