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AA" w:rsidRDefault="0015027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D34CED" wp14:editId="683B1A9A">
            <wp:simplePos x="0" y="0"/>
            <wp:positionH relativeFrom="margin">
              <wp:posOffset>6986905</wp:posOffset>
            </wp:positionH>
            <wp:positionV relativeFrom="paragraph">
              <wp:posOffset>5080</wp:posOffset>
            </wp:positionV>
            <wp:extent cx="1894205" cy="12395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W-2014-2020-logo-k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688" cy="125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811DBC" wp14:editId="785E8BD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66875" cy="111337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yellow_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66875" cy="111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:rsidR="0015027E" w:rsidRDefault="0015027E"/>
    <w:p w:rsidR="0015027E" w:rsidRDefault="0015027E"/>
    <w:p w:rsidR="0015027E" w:rsidRDefault="0015027E"/>
    <w:p w:rsidR="00930141" w:rsidRDefault="00930141"/>
    <w:p w:rsidR="00930141" w:rsidRDefault="0015027E" w:rsidP="00930141">
      <w:pPr>
        <w:spacing w:after="0" w:line="360" w:lineRule="auto"/>
        <w:jc w:val="center"/>
        <w:rPr>
          <w:rFonts w:ascii="Times New Roman" w:hAnsi="Times New Roman" w:cs="Times New Roman"/>
          <w:b w:val="0"/>
          <w:sz w:val="44"/>
          <w:szCs w:val="44"/>
        </w:rPr>
      </w:pPr>
      <w:r w:rsidRPr="00930141">
        <w:rPr>
          <w:rFonts w:ascii="Times New Roman" w:hAnsi="Times New Roman" w:cs="Times New Roman"/>
          <w:sz w:val="44"/>
          <w:szCs w:val="44"/>
        </w:rPr>
        <w:t>„</w:t>
      </w:r>
      <w:r w:rsidRPr="00930141">
        <w:rPr>
          <w:rFonts w:ascii="Times New Roman" w:hAnsi="Times New Roman" w:cs="Times New Roman"/>
          <w:b w:val="0"/>
          <w:sz w:val="44"/>
          <w:szCs w:val="44"/>
        </w:rPr>
        <w:t>Europejski Fundusz Rolny na rzecz Rozwoju Obszarów Wiejskich: Europa inwestująca w obszary wiejskie”</w:t>
      </w:r>
    </w:p>
    <w:p w:rsidR="00930141" w:rsidRDefault="0015027E" w:rsidP="00930141">
      <w:pPr>
        <w:spacing w:after="0" w:line="360" w:lineRule="auto"/>
        <w:jc w:val="center"/>
        <w:rPr>
          <w:rFonts w:ascii="Times New Roman" w:hAnsi="Times New Roman" w:cs="Times New Roman"/>
          <w:b w:val="0"/>
        </w:rPr>
      </w:pPr>
      <w:r w:rsidRPr="0015027E">
        <w:rPr>
          <w:rFonts w:ascii="Times New Roman" w:hAnsi="Times New Roman" w:cs="Times New Roman"/>
          <w:b w:val="0"/>
        </w:rPr>
        <w:t xml:space="preserve">Operacja typu „Budowa lub modernizacja dróg lokalnych” pn. </w:t>
      </w:r>
    </w:p>
    <w:p w:rsidR="00930141" w:rsidRPr="00930141" w:rsidRDefault="0015027E" w:rsidP="00930141">
      <w:pPr>
        <w:spacing w:after="0" w:line="360" w:lineRule="auto"/>
        <w:jc w:val="center"/>
        <w:rPr>
          <w:rFonts w:ascii="Times New Roman" w:hAnsi="Times New Roman" w:cs="Times New Roman"/>
          <w:b w:val="0"/>
          <w:sz w:val="40"/>
          <w:szCs w:val="30"/>
        </w:rPr>
      </w:pPr>
      <w:r w:rsidRPr="00930141">
        <w:rPr>
          <w:rFonts w:ascii="Times New Roman" w:hAnsi="Times New Roman" w:cs="Times New Roman"/>
          <w:sz w:val="40"/>
          <w:szCs w:val="30"/>
        </w:rPr>
        <w:t>Przebudowa drogi wewnętrznej w miejscowościach Zawidz Kościelny i Zawidz Mały, dz. nr ew. 573, 276</w:t>
      </w:r>
      <w:r w:rsidRPr="00930141">
        <w:rPr>
          <w:rFonts w:ascii="Times New Roman" w:hAnsi="Times New Roman" w:cs="Times New Roman"/>
          <w:b w:val="0"/>
          <w:sz w:val="40"/>
          <w:szCs w:val="30"/>
        </w:rPr>
        <w:t xml:space="preserve"> </w:t>
      </w:r>
    </w:p>
    <w:p w:rsidR="00DC0580" w:rsidRDefault="0015027E" w:rsidP="00930141">
      <w:pPr>
        <w:spacing w:after="0" w:line="360" w:lineRule="auto"/>
        <w:jc w:val="center"/>
        <w:rPr>
          <w:rFonts w:ascii="Times New Roman" w:hAnsi="Times New Roman" w:cs="Times New Roman"/>
          <w:b w:val="0"/>
          <w:sz w:val="32"/>
        </w:rPr>
      </w:pPr>
      <w:r w:rsidRPr="00930141">
        <w:rPr>
          <w:rFonts w:ascii="Times New Roman" w:hAnsi="Times New Roman" w:cs="Times New Roman"/>
          <w:b w:val="0"/>
          <w:sz w:val="32"/>
        </w:rPr>
        <w:t xml:space="preserve">mająca na celu </w:t>
      </w:r>
      <w:r w:rsidRPr="00930141">
        <w:rPr>
          <w:rFonts w:ascii="Times New Roman" w:hAnsi="Times New Roman" w:cs="Times New Roman"/>
          <w:b w:val="0"/>
          <w:i/>
          <w:sz w:val="32"/>
        </w:rPr>
        <w:t>Poprawę jakości drogi dla użytkowników, co przyczyni się do oszczędności eksploatacyjnych pojazdów i ochrony środowiska</w:t>
      </w:r>
      <w:r w:rsidRPr="00930141">
        <w:rPr>
          <w:rFonts w:ascii="Times New Roman" w:hAnsi="Times New Roman" w:cs="Times New Roman"/>
          <w:b w:val="0"/>
          <w:sz w:val="32"/>
        </w:rPr>
        <w:t xml:space="preserve"> współfinansowana jest ze środków Unii Europejskiej w ramach poddziałania „Wsparcie inwestycji związanych z tworzeniem, ulepszaniem lub rozbudową wszystkich rodzajów małej infrastruktury, w tym inwestycji w energię odnawialną i w oszczędzanie energii” </w:t>
      </w:r>
    </w:p>
    <w:p w:rsidR="0015027E" w:rsidRPr="00930141" w:rsidRDefault="0015027E" w:rsidP="00930141">
      <w:pPr>
        <w:spacing w:after="0" w:line="360" w:lineRule="auto"/>
        <w:jc w:val="center"/>
        <w:rPr>
          <w:rFonts w:ascii="Times New Roman" w:hAnsi="Times New Roman" w:cs="Times New Roman"/>
          <w:b w:val="0"/>
          <w:sz w:val="48"/>
          <w:szCs w:val="44"/>
        </w:rPr>
      </w:pPr>
      <w:bookmarkStart w:id="0" w:name="_GoBack"/>
      <w:bookmarkEnd w:id="0"/>
      <w:r w:rsidRPr="00930141">
        <w:rPr>
          <w:rFonts w:ascii="Times New Roman" w:hAnsi="Times New Roman" w:cs="Times New Roman"/>
          <w:b w:val="0"/>
          <w:sz w:val="32"/>
        </w:rPr>
        <w:t>Programu Rozwoju Obszarów Wiejskich w latach 2014-2020</w:t>
      </w:r>
      <w:r w:rsidR="00930141">
        <w:rPr>
          <w:rFonts w:ascii="Times New Roman" w:hAnsi="Times New Roman" w:cs="Times New Roman"/>
          <w:b w:val="0"/>
          <w:sz w:val="32"/>
        </w:rPr>
        <w:t>.</w:t>
      </w:r>
    </w:p>
    <w:sectPr w:rsidR="0015027E" w:rsidRPr="00930141" w:rsidSect="0015027E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7E"/>
    <w:rsid w:val="000700AA"/>
    <w:rsid w:val="0015027E"/>
    <w:rsid w:val="00930141"/>
    <w:rsid w:val="00B14A88"/>
    <w:rsid w:val="00D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616D"/>
  <w15:chartTrackingRefBased/>
  <w15:docId w15:val="{CA027697-F400-4E26-AC15-26456AC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2017-07-20T07:06:00Z</dcterms:created>
  <dcterms:modified xsi:type="dcterms:W3CDTF">2017-07-20T07:06:00Z</dcterms:modified>
</cp:coreProperties>
</file>