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4129E3" w:rsidP="003B2F0E">
            <w:pPr>
              <w:jc w:val="center"/>
            </w:pPr>
            <w:bookmarkStart w:id="0" w:name="_GoBack"/>
            <w:r>
              <w:t>Uznanie orzeczenia sądu zagranicznego wszczętego i prawomocnego po 1 lipca 2009 r. z kraju spoza Unii Europejskiej</w:t>
            </w:r>
          </w:p>
          <w:bookmarkEnd w:id="0"/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Nazwa usługi:</w:t>
      </w:r>
    </w:p>
    <w:p w:rsidR="004129E3" w:rsidRPr="004129E3" w:rsidRDefault="004129E3" w:rsidP="00412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Uznanie orzeczenia sądu zagranicznego wszczętego</w:t>
      </w:r>
      <w:r>
        <w:rPr>
          <w:rFonts w:ascii="Times New Roman" w:hAnsi="Times New Roman" w:cs="Times New Roman"/>
          <w:sz w:val="24"/>
        </w:rPr>
        <w:t xml:space="preserve"> i prawomocnego po 1 lipca 2009 </w:t>
      </w:r>
      <w:r w:rsidRPr="004129E3">
        <w:rPr>
          <w:rFonts w:ascii="Times New Roman" w:hAnsi="Times New Roman" w:cs="Times New Roman"/>
          <w:sz w:val="24"/>
        </w:rPr>
        <w:t>r. z kraju spoza Unii Europejskiej</w:t>
      </w:r>
    </w:p>
    <w:p w:rsidR="00EB5B2A" w:rsidRPr="00A9292C" w:rsidRDefault="00EB5B2A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Wymagane dokumenty: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Wniosek o uznanie</w:t>
      </w:r>
      <w:r>
        <w:rPr>
          <w:rFonts w:ascii="Times New Roman" w:hAnsi="Times New Roman" w:cs="Times New Roman"/>
          <w:sz w:val="24"/>
        </w:rPr>
        <w:t xml:space="preserve"> orzeczenia sądu zagranicznego  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Załączniki: </w:t>
      </w:r>
    </w:p>
    <w:p w:rsid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oryginał orzeczenia o rozwodzie z klauzulą prawomocności (sentencja wyroku) plus tłumaczenie na język polski </w:t>
      </w:r>
    </w:p>
    <w:p w:rsid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w przypadku, gdy orzeczenie zostało wydane w postępowaniu, w którym pozwany nie wdał się w spór, co do istoty sprawy, czyli zapadł wyrok zaoczny, należy przedstawić dokument (zaświadczenie) stwierdzające, że pismo wszczynające postępowanie rozwodowe zostało mu doręczone. Uwierzytelnione przekłady orzeczenia rozwodowego i ewentualnie zaświadczenie z sądu orzekającego o doręczeniu pisma wszczynającego postępowanie rozwodowe na język polski winny być sporządzone przez tłumacza przysięgłego w Polsce (wykonane za granicą </w:t>
      </w:r>
      <w:r>
        <w:rPr>
          <w:rFonts w:ascii="Times New Roman" w:hAnsi="Times New Roman" w:cs="Times New Roman"/>
          <w:sz w:val="24"/>
        </w:rPr>
        <w:t xml:space="preserve">podlegają akceptacji konsula) </w:t>
      </w:r>
    </w:p>
    <w:p w:rsidR="004129E3" w:rsidRP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Do wglądu –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Opłaty</w:t>
      </w:r>
      <w:r w:rsidRPr="00C709A2">
        <w:rPr>
          <w:rFonts w:ascii="Times New Roman" w:hAnsi="Times New Roman" w:cs="Times New Roman"/>
          <w:sz w:val="24"/>
        </w:rPr>
        <w:t>: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Opłata skarbowa: </w:t>
      </w:r>
    </w:p>
    <w:p w:rsid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za inne czynności Kierownika Urzędu Stanu Cywilnego /naniesienie wzmianki – 11,00 zł </w:t>
      </w:r>
    </w:p>
    <w:p w:rsidR="004129E3" w:rsidRP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- za ewentualne pełnomocnictwo – 17,00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Termin załatwienia sprawy</w:t>
      </w:r>
      <w:r w:rsidRPr="00CD21B6">
        <w:rPr>
          <w:rFonts w:ascii="Times New Roman" w:hAnsi="Times New Roman" w:cs="Times New Roman"/>
          <w:sz w:val="24"/>
        </w:rPr>
        <w:t xml:space="preserve">: </w:t>
      </w:r>
    </w:p>
    <w:p w:rsidR="00B16FB9" w:rsidRPr="00B16FB9" w:rsidRDefault="00D87F0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Niezwłocznie – w sprawach szczególnie skomplikowanych do 30 dni zgodnie z KPA</w:t>
      </w:r>
    </w:p>
    <w:p w:rsidR="00C709A2" w:rsidRPr="00A9292C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lastRenderedPageBreak/>
        <w:t>Wynik sprawy:</w:t>
      </w:r>
    </w:p>
    <w:p w:rsidR="004129E3" w:rsidRPr="004129E3" w:rsidRDefault="004129E3" w:rsidP="004129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29E3">
        <w:rPr>
          <w:rFonts w:ascii="Times New Roman" w:hAnsi="Times New Roman" w:cs="Times New Roman"/>
          <w:sz w:val="24"/>
        </w:rPr>
        <w:t>Naniesienie wzmianki o rozwodzie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Tryb odwoławczy: </w:t>
      </w:r>
    </w:p>
    <w:p w:rsidR="007E734D" w:rsidRPr="004129E3" w:rsidRDefault="007E734D" w:rsidP="007E734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E734D">
        <w:rPr>
          <w:rFonts w:ascii="Times New Roman" w:hAnsi="Times New Roman" w:cs="Times New Roman"/>
          <w:sz w:val="24"/>
        </w:rPr>
        <w:t>Odwołanie wnosi się do Wojewody Mazowieckiego w terminie 14 dni od dnia doręczenia decyzji odmownej wnioskodawcy za pośrednictwem organu, który ją wydał</w:t>
      </w:r>
    </w:p>
    <w:p w:rsidR="007E734D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Podstawa prawna: </w:t>
      </w:r>
    </w:p>
    <w:p w:rsidR="004129E3" w:rsidRPr="004129E3" w:rsidRDefault="004129E3" w:rsidP="004129E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1145-1148 ustawy z dnia 17 listopada 1964 r Kodeksu postępowania cywilnego /Dz.U. z 2014 r. poz. 101 z </w:t>
      </w:r>
      <w:proofErr w:type="spellStart"/>
      <w:r w:rsidRPr="004129E3">
        <w:rPr>
          <w:rFonts w:ascii="Times New Roman" w:hAnsi="Times New Roman" w:cs="Times New Roman"/>
          <w:sz w:val="24"/>
        </w:rPr>
        <w:t>późn</w:t>
      </w:r>
      <w:proofErr w:type="spellEnd"/>
      <w:r w:rsidRPr="004129E3">
        <w:rPr>
          <w:rFonts w:ascii="Times New Roman" w:hAnsi="Times New Roman" w:cs="Times New Roman"/>
          <w:sz w:val="24"/>
        </w:rPr>
        <w:t xml:space="preserve">. zm./ oraz art. 108 ustawy z dnia 28 listopada 2014 r Prawo a aktach stanu cywilnego /Dz.U. z 2014 r. </w:t>
      </w:r>
      <w:proofErr w:type="spellStart"/>
      <w:r w:rsidRPr="004129E3">
        <w:rPr>
          <w:rFonts w:ascii="Times New Roman" w:hAnsi="Times New Roman" w:cs="Times New Roman"/>
          <w:sz w:val="24"/>
        </w:rPr>
        <w:t>poz</w:t>
      </w:r>
      <w:proofErr w:type="spellEnd"/>
      <w:r w:rsidRPr="004129E3">
        <w:rPr>
          <w:rFonts w:ascii="Times New Roman" w:hAnsi="Times New Roman" w:cs="Times New Roman"/>
          <w:sz w:val="24"/>
        </w:rPr>
        <w:t xml:space="preserve"> 1741 z </w:t>
      </w:r>
      <w:proofErr w:type="spellStart"/>
      <w:r w:rsidRPr="004129E3">
        <w:rPr>
          <w:rFonts w:ascii="Times New Roman" w:hAnsi="Times New Roman" w:cs="Times New Roman"/>
          <w:sz w:val="24"/>
        </w:rPr>
        <w:t>późn</w:t>
      </w:r>
      <w:proofErr w:type="spellEnd"/>
      <w:r w:rsidRPr="004129E3">
        <w:rPr>
          <w:rFonts w:ascii="Times New Roman" w:hAnsi="Times New Roman" w:cs="Times New Roman"/>
          <w:sz w:val="24"/>
        </w:rPr>
        <w:t>. zm./</w:t>
      </w:r>
    </w:p>
    <w:p w:rsidR="00C709A2" w:rsidRPr="00A9292C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Uwagi:</w:t>
      </w:r>
    </w:p>
    <w:p w:rsidR="00F47F90" w:rsidRPr="00F47F90" w:rsidRDefault="00F47F9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>Wniosek o uznanie orzeczenia o rozwodzie składa się w miejscu sporządzenia aktu małżeństwa, osobiście lub za pośrednictwem pełnomocnika zamieszkałego w Polsce do prowadzenia sprawy. Pełnomocnikiem zgodnie z art. 87 k.p.c. może być adwokat lub radca prawny, jak również osoby z pierwszej linii pokrewieństwa (rodzice, rodzeństwo lub zstępni np. pełnoletnie dzieci oraz osoby pozostające ze stron</w:t>
      </w:r>
      <w:r>
        <w:rPr>
          <w:rFonts w:ascii="Times New Roman" w:hAnsi="Times New Roman" w:cs="Times New Roman"/>
          <w:sz w:val="24"/>
        </w:rPr>
        <w:t xml:space="preserve">ą w stosunku przysposobienia) </w:t>
      </w:r>
    </w:p>
    <w:p w:rsidR="00F47F90" w:rsidRPr="00F47F90" w:rsidRDefault="00F47F9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 xml:space="preserve">Osoba działająca z upoważnienia spoza pierwszej linii pokrewieństwa winna posiadać pisemne upoważnienie z podaniem jej danych osobowych: </w:t>
      </w:r>
      <w:proofErr w:type="spellStart"/>
      <w:r w:rsidRPr="00F47F90">
        <w:rPr>
          <w:rFonts w:ascii="Times New Roman" w:hAnsi="Times New Roman" w:cs="Times New Roman"/>
          <w:sz w:val="24"/>
        </w:rPr>
        <w:t>imie</w:t>
      </w:r>
      <w:proofErr w:type="spellEnd"/>
      <w:r w:rsidRPr="00F47F90">
        <w:rPr>
          <w:rFonts w:ascii="Times New Roman" w:hAnsi="Times New Roman" w:cs="Times New Roman"/>
          <w:sz w:val="24"/>
        </w:rPr>
        <w:t xml:space="preserve"> i nazwisko, seria nr dokumentu tożsamości i za pełnomocnictwo będzie pobrana opłata </w:t>
      </w:r>
      <w:r>
        <w:rPr>
          <w:rFonts w:ascii="Times New Roman" w:hAnsi="Times New Roman" w:cs="Times New Roman"/>
          <w:sz w:val="24"/>
        </w:rPr>
        <w:t xml:space="preserve">skarbowa w wysokości 17,00 zł </w:t>
      </w:r>
    </w:p>
    <w:p w:rsidR="00F47F90" w:rsidRPr="00F47F90" w:rsidRDefault="00F47F9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 xml:space="preserve">Orzeczenia o rozwodzie wydane przez sąd zagraniczny, które uprawomocniły się przed 1 lipca 2009 r. uznaje sąd polski wg miejsca zamieszkania strony: </w:t>
      </w:r>
    </w:p>
    <w:p w:rsidR="00F47F90" w:rsidRDefault="00F47F90" w:rsidP="00F47F9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7F90">
        <w:rPr>
          <w:rFonts w:ascii="Times New Roman" w:hAnsi="Times New Roman" w:cs="Times New Roman"/>
          <w:sz w:val="24"/>
        </w:rPr>
        <w:t xml:space="preserve">- osoba mieszkająca za granicą składa wniosek w: Sądzie Okręgowym w Warszawie, VII Wydział Cywilny Rejestrowy Al. Solidarności 127, 00-898 Warszawa </w:t>
      </w:r>
    </w:p>
    <w:p w:rsidR="00F47F90" w:rsidRPr="00F47F90" w:rsidRDefault="00F47F90" w:rsidP="00F47F9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 xml:space="preserve">- osoba mieszkająca na terenie gm. </w:t>
      </w:r>
      <w:r>
        <w:rPr>
          <w:rFonts w:ascii="Times New Roman" w:hAnsi="Times New Roman" w:cs="Times New Roman"/>
          <w:sz w:val="24"/>
        </w:rPr>
        <w:t>Zawidz</w:t>
      </w:r>
      <w:r w:rsidRPr="00F47F90">
        <w:rPr>
          <w:rFonts w:ascii="Times New Roman" w:hAnsi="Times New Roman" w:cs="Times New Roman"/>
          <w:sz w:val="24"/>
        </w:rPr>
        <w:t xml:space="preserve"> składa wniosek w: Sądzie Okręgowym w Płocku, I Wydz</w:t>
      </w:r>
      <w:r>
        <w:rPr>
          <w:rFonts w:ascii="Times New Roman" w:hAnsi="Times New Roman" w:cs="Times New Roman"/>
          <w:sz w:val="24"/>
        </w:rPr>
        <w:t>iał Cywilny, Plac Narutowicza 4, 09-404 Płock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703E"/>
    <w:multiLevelType w:val="hybridMultilevel"/>
    <w:tmpl w:val="AF54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65087"/>
    <w:multiLevelType w:val="hybridMultilevel"/>
    <w:tmpl w:val="4AC2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6512"/>
    <w:multiLevelType w:val="hybridMultilevel"/>
    <w:tmpl w:val="414A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5C0"/>
    <w:multiLevelType w:val="hybridMultilevel"/>
    <w:tmpl w:val="B7200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3D84"/>
    <w:multiLevelType w:val="hybridMultilevel"/>
    <w:tmpl w:val="B298F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3EA5"/>
    <w:multiLevelType w:val="hybridMultilevel"/>
    <w:tmpl w:val="0F0CA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9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21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17"/>
  </w:num>
  <w:num w:numId="22">
    <w:abstractNumId w:val="27"/>
  </w:num>
  <w:num w:numId="23">
    <w:abstractNumId w:val="5"/>
  </w:num>
  <w:num w:numId="24">
    <w:abstractNumId w:val="0"/>
  </w:num>
  <w:num w:numId="25">
    <w:abstractNumId w:val="33"/>
  </w:num>
  <w:num w:numId="26">
    <w:abstractNumId w:val="1"/>
  </w:num>
  <w:num w:numId="27">
    <w:abstractNumId w:val="24"/>
  </w:num>
  <w:num w:numId="28">
    <w:abstractNumId w:val="13"/>
  </w:num>
  <w:num w:numId="29">
    <w:abstractNumId w:val="3"/>
  </w:num>
  <w:num w:numId="30">
    <w:abstractNumId w:val="15"/>
  </w:num>
  <w:num w:numId="31">
    <w:abstractNumId w:val="6"/>
  </w:num>
  <w:num w:numId="32">
    <w:abstractNumId w:val="32"/>
  </w:num>
  <w:num w:numId="33">
    <w:abstractNumId w:val="7"/>
  </w:num>
  <w:num w:numId="34">
    <w:abstractNumId w:val="22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129E3"/>
    <w:rsid w:val="00435706"/>
    <w:rsid w:val="005471B1"/>
    <w:rsid w:val="005736AE"/>
    <w:rsid w:val="005D47D4"/>
    <w:rsid w:val="007A704D"/>
    <w:rsid w:val="007B0E2E"/>
    <w:rsid w:val="007E734D"/>
    <w:rsid w:val="00821B11"/>
    <w:rsid w:val="009D6656"/>
    <w:rsid w:val="00A854C7"/>
    <w:rsid w:val="00A9292C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47F90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042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2016-04-15T10:33:00Z</cp:lastPrinted>
  <dcterms:created xsi:type="dcterms:W3CDTF">2016-04-15T10:48:00Z</dcterms:created>
  <dcterms:modified xsi:type="dcterms:W3CDTF">2016-04-15T10:48:00Z</dcterms:modified>
</cp:coreProperties>
</file>