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A60E7" w14:textId="0DAACACC" w:rsidR="000B6277" w:rsidRPr="000B6277" w:rsidRDefault="000B6277" w:rsidP="0021557D">
      <w:pPr>
        <w:pStyle w:val="Nagwek"/>
        <w:spacing w:line="276" w:lineRule="auto"/>
        <w:rPr>
          <w:rFonts w:ascii="Tahoma" w:hAnsi="Tahoma" w:cs="Tahoma"/>
          <w:bCs/>
          <w:sz w:val="22"/>
          <w:szCs w:val="22"/>
        </w:rPr>
      </w:pPr>
      <w:r w:rsidRPr="000B6277">
        <w:rPr>
          <w:rFonts w:ascii="Tahoma" w:hAnsi="Tahoma" w:cs="Tahoma"/>
          <w:bCs/>
          <w:sz w:val="22"/>
          <w:szCs w:val="22"/>
        </w:rPr>
        <w:t xml:space="preserve">Nr postępowania: </w:t>
      </w:r>
      <w:r w:rsidR="00A541E1" w:rsidRPr="00A541E1">
        <w:rPr>
          <w:rFonts w:ascii="Tahoma" w:hAnsi="Tahoma" w:cs="Tahoma"/>
          <w:bCs/>
          <w:sz w:val="22"/>
          <w:szCs w:val="22"/>
        </w:rPr>
        <w:t>RGK.271.10.2026</w:t>
      </w:r>
      <w:r w:rsidR="00A541E1" w:rsidRPr="00A541E1">
        <w:rPr>
          <w:rFonts w:ascii="Tahoma" w:hAnsi="Tahoma" w:cs="Tahoma"/>
          <w:bCs/>
          <w:sz w:val="22"/>
          <w:szCs w:val="22"/>
        </w:rPr>
        <w:tab/>
      </w:r>
      <w:r w:rsidR="00A541E1" w:rsidRPr="00A541E1">
        <w:rPr>
          <w:rFonts w:ascii="Tahoma" w:hAnsi="Tahoma" w:cs="Tahoma"/>
          <w:bCs/>
          <w:sz w:val="22"/>
          <w:szCs w:val="22"/>
        </w:rPr>
        <w:tab/>
      </w:r>
      <w:r w:rsidR="0021557D">
        <w:rPr>
          <w:rFonts w:ascii="Tahoma" w:hAnsi="Tahoma" w:cs="Tahoma"/>
          <w:bCs/>
          <w:sz w:val="22"/>
          <w:szCs w:val="22"/>
        </w:rPr>
        <w:t xml:space="preserve">                     </w:t>
      </w:r>
      <w:r w:rsidR="00A541E1" w:rsidRPr="00A541E1">
        <w:rPr>
          <w:rFonts w:ascii="Tahoma" w:hAnsi="Tahoma" w:cs="Tahoma"/>
          <w:bCs/>
          <w:sz w:val="22"/>
          <w:szCs w:val="22"/>
        </w:rPr>
        <w:t xml:space="preserve">Zawidz Kościelny, dn. </w:t>
      </w:r>
      <w:r w:rsidR="00AF58A5">
        <w:rPr>
          <w:rFonts w:ascii="Tahoma" w:hAnsi="Tahoma" w:cs="Tahoma"/>
          <w:bCs/>
          <w:sz w:val="22"/>
          <w:szCs w:val="22"/>
        </w:rPr>
        <w:t>28</w:t>
      </w:r>
      <w:r w:rsidR="00A541E1" w:rsidRPr="00A541E1">
        <w:rPr>
          <w:rFonts w:ascii="Tahoma" w:hAnsi="Tahoma" w:cs="Tahoma"/>
          <w:bCs/>
          <w:sz w:val="22"/>
          <w:szCs w:val="22"/>
        </w:rPr>
        <w:t>.07.2026 r.</w:t>
      </w:r>
    </w:p>
    <w:p w14:paraId="06A43897" w14:textId="77777777" w:rsidR="000B6277" w:rsidRPr="000B6277" w:rsidRDefault="000B6277" w:rsidP="001803AB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51BB4F2" w14:textId="77777777" w:rsidR="000B6277" w:rsidRPr="000B6277" w:rsidRDefault="000B6277" w:rsidP="001803AB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2F99BAD" w14:textId="77777777" w:rsidR="000B6277" w:rsidRPr="000B6277" w:rsidRDefault="000B6277" w:rsidP="001803AB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CD62E09" w14:textId="77777777" w:rsidR="000B6277" w:rsidRPr="000B6277" w:rsidRDefault="000B6277" w:rsidP="001803AB">
      <w:pPr>
        <w:widowControl w:val="0"/>
        <w:suppressAutoHyphens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0B6277">
        <w:rPr>
          <w:rFonts w:ascii="Tahoma" w:hAnsi="Tahoma" w:cs="Tahoma"/>
          <w:b/>
          <w:sz w:val="22"/>
          <w:szCs w:val="22"/>
        </w:rPr>
        <w:t>Z A W I A D O M I E N I E</w:t>
      </w:r>
    </w:p>
    <w:p w14:paraId="6FB10893" w14:textId="77777777" w:rsidR="000B6277" w:rsidRPr="000B6277" w:rsidRDefault="000B6277" w:rsidP="001803AB">
      <w:pPr>
        <w:widowControl w:val="0"/>
        <w:suppressAutoHyphens/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14:paraId="75A2F299" w14:textId="7BEAFC88" w:rsidR="000B6277" w:rsidRPr="000B6277" w:rsidRDefault="000B6277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0B6277">
        <w:rPr>
          <w:rFonts w:ascii="Tahoma" w:hAnsi="Tahoma" w:cs="Tahoma"/>
          <w:sz w:val="22"/>
          <w:szCs w:val="22"/>
        </w:rPr>
        <w:t>Zamawiający zgodnie z art. 284 ust. 2 ustawy z dnia 11 września 2019 r. Prawo zamówień publicznych (</w:t>
      </w:r>
      <w:proofErr w:type="spellStart"/>
      <w:r w:rsidRPr="000B6277">
        <w:rPr>
          <w:rFonts w:ascii="Tahoma" w:hAnsi="Tahoma" w:cs="Tahoma"/>
          <w:sz w:val="22"/>
          <w:szCs w:val="22"/>
        </w:rPr>
        <w:t>t.j</w:t>
      </w:r>
      <w:proofErr w:type="spellEnd"/>
      <w:r w:rsidRPr="000B6277">
        <w:rPr>
          <w:rFonts w:ascii="Tahoma" w:hAnsi="Tahoma" w:cs="Tahoma"/>
          <w:sz w:val="22"/>
          <w:szCs w:val="22"/>
        </w:rPr>
        <w:t xml:space="preserve">. Dz. U. z 2024 r. poz. 1320 z </w:t>
      </w:r>
      <w:proofErr w:type="spellStart"/>
      <w:r w:rsidRPr="000B6277">
        <w:rPr>
          <w:rFonts w:ascii="Tahoma" w:hAnsi="Tahoma" w:cs="Tahoma"/>
          <w:sz w:val="22"/>
          <w:szCs w:val="22"/>
        </w:rPr>
        <w:t>poźn</w:t>
      </w:r>
      <w:proofErr w:type="spellEnd"/>
      <w:r w:rsidRPr="000B6277">
        <w:rPr>
          <w:rFonts w:ascii="Tahoma" w:hAnsi="Tahoma" w:cs="Tahoma"/>
          <w:sz w:val="22"/>
          <w:szCs w:val="22"/>
        </w:rPr>
        <w:t xml:space="preserve">. zm.) </w:t>
      </w:r>
      <w:r w:rsidRPr="000B6277">
        <w:rPr>
          <w:rFonts w:ascii="Tahoma" w:hAnsi="Tahoma" w:cs="Tahoma"/>
          <w:sz w:val="22"/>
          <w:szCs w:val="22"/>
          <w:lang w:eastAsia="ar-SA"/>
        </w:rPr>
        <w:t xml:space="preserve">informuje o zapytaniach skierowanych przez Wykonawców w zamówieniu prowadzonym w trybie podstawowym, na podstawie art. 275 pkt. 1, na wykonanie usługi pod nazwą: „Ubezpieczenie mienia i odpowiedzialności cywilnej Gminy </w:t>
      </w:r>
      <w:r w:rsidR="00A541E1">
        <w:rPr>
          <w:rFonts w:ascii="Tahoma" w:hAnsi="Tahoma" w:cs="Tahoma"/>
          <w:sz w:val="22"/>
          <w:szCs w:val="22"/>
          <w:lang w:eastAsia="ar-SA"/>
        </w:rPr>
        <w:t>Zawidz</w:t>
      </w:r>
      <w:r w:rsidRPr="000B6277">
        <w:rPr>
          <w:rFonts w:ascii="Tahoma" w:hAnsi="Tahoma" w:cs="Tahoma"/>
          <w:sz w:val="22"/>
          <w:szCs w:val="22"/>
          <w:lang w:eastAsia="ar-SA"/>
        </w:rPr>
        <w:t>”.</w:t>
      </w:r>
    </w:p>
    <w:p w14:paraId="1AA7CB1C" w14:textId="77777777" w:rsidR="007A10DB" w:rsidRPr="000B6277" w:rsidRDefault="007A10D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3227C432" w14:textId="4C2EA1B4" w:rsidR="007A10D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Część nr II:</w:t>
      </w:r>
    </w:p>
    <w:p w14:paraId="3F3BCEE4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6FA84C11" w14:textId="23B74BD2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Pytanie nr 1</w:t>
      </w:r>
    </w:p>
    <w:p w14:paraId="42301FF1" w14:textId="3C26927E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Czy Zamawiający prowadzi działalność w zakresie transportu publicznego, jeżeli nie prowadzi czy planuje rozpoczęcie działalności w tym zakresie w czasie trwania umowy?</w:t>
      </w:r>
    </w:p>
    <w:p w14:paraId="4E4920A7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28C3DF19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7D529B3E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 xml:space="preserve">Zamawiający nie planuje rozpoczęcia działalności w zakresie transportu publicznego oraz zakupu autobusów będących wykorzystywanych usługowego przewozu osób w transporcie publicznym. </w:t>
      </w:r>
    </w:p>
    <w:p w14:paraId="2C8E2701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61161F83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6DDEADDC" w14:textId="4534283C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Pytanie nr 2</w:t>
      </w:r>
    </w:p>
    <w:p w14:paraId="0E848E51" w14:textId="0D94553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W przypadku rozpoczęcia działalności w zakresie transportu publicznego oraz zakupu autobusów będących wykorzystywanych do przewozu osób w transporcie publicznym a co za tym idzie zmiany wielkości ryzyka prosimy o wyrażenie zgody na ponowne przeliczenie składki dla tych pojazdów.</w:t>
      </w:r>
    </w:p>
    <w:p w14:paraId="2638D2D9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3C457F23" w14:textId="77777777" w:rsidR="001803AB" w:rsidRPr="00153317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53317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512B2ED1" w14:textId="77777777" w:rsidR="001803AB" w:rsidRPr="00153317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53317">
        <w:rPr>
          <w:rFonts w:ascii="Tahoma" w:hAnsi="Tahoma" w:cs="Tahoma"/>
          <w:sz w:val="22"/>
          <w:szCs w:val="22"/>
          <w:lang w:eastAsia="ar-SA"/>
        </w:rPr>
        <w:t xml:space="preserve">Zamawiający nie planuje rozpoczęcia działalności w zakresie transportu publicznego oraz zakupu autobusów będących wykorzystywanych usługowego przewozu osób w transporcie publicznym. </w:t>
      </w:r>
    </w:p>
    <w:p w14:paraId="7A8CCB04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11AA48A1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2765CFA8" w14:textId="38C4AE88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Pytanie nr 3</w:t>
      </w:r>
    </w:p>
    <w:p w14:paraId="0E548063" w14:textId="5FAD361B" w:rsidR="001803AB" w:rsidRPr="001803AB" w:rsidRDefault="00A541E1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A541E1">
        <w:rPr>
          <w:rFonts w:ascii="Tahoma" w:hAnsi="Tahoma" w:cs="Tahoma"/>
          <w:sz w:val="22"/>
          <w:szCs w:val="22"/>
          <w:lang w:eastAsia="ar-SA"/>
        </w:rPr>
        <w:t>Proszę o informację w jaki sposób wykorzystywane są wszystkie autobusy</w:t>
      </w:r>
    </w:p>
    <w:p w14:paraId="401D9D7E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7CB59A19" w14:textId="77777777" w:rsidR="001803AB" w:rsidRPr="001803AB" w:rsidRDefault="001803AB" w:rsidP="001803A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5DE5B2A2" w14:textId="3139F380" w:rsidR="001803AB" w:rsidRPr="001803AB" w:rsidRDefault="00A541E1" w:rsidP="001803A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sz w:val="22"/>
          <w:szCs w:val="22"/>
          <w:lang w:eastAsia="ar-SA"/>
        </w:rPr>
        <w:t>A</w:t>
      </w:r>
      <w:r w:rsidR="001803AB" w:rsidRPr="001803AB">
        <w:rPr>
          <w:rFonts w:ascii="Tahoma" w:hAnsi="Tahoma" w:cs="Tahoma"/>
          <w:sz w:val="22"/>
          <w:szCs w:val="22"/>
          <w:lang w:eastAsia="ar-SA"/>
        </w:rPr>
        <w:t>utobusy wykorzystywane są zgodnie z potrzebą Gminy, a ich głównym przeznaczeniem jest transport dzieci do szkół.</w:t>
      </w:r>
    </w:p>
    <w:p w14:paraId="131AB32E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6BCFAC9C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24FAAD1B" w14:textId="573B3DDD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Pytanie nr 4</w:t>
      </w:r>
    </w:p>
    <w:p w14:paraId="3E27CAA2" w14:textId="37F6BD19" w:rsidR="001803AB" w:rsidRDefault="0021557D" w:rsidP="001803AB">
      <w:pPr>
        <w:spacing w:line="360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21557D">
        <w:rPr>
          <w:rFonts w:ascii="Tahoma" w:hAnsi="Tahoma" w:cs="Tahoma"/>
          <w:sz w:val="22"/>
          <w:szCs w:val="22"/>
          <w:lang w:eastAsia="ar-SA"/>
        </w:rPr>
        <w:t>Proszę o informację w jaki sposób wykorzystywane są pojazdy określone jako specjalne</w:t>
      </w:r>
    </w:p>
    <w:p w14:paraId="0FC13CAE" w14:textId="77777777" w:rsidR="0021557D" w:rsidRDefault="0021557D" w:rsidP="001803A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</w:p>
    <w:p w14:paraId="360C99A1" w14:textId="77777777" w:rsidR="001803AB" w:rsidRPr="001803AB" w:rsidRDefault="001803AB" w:rsidP="001803A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6910AC7A" w14:textId="5DB1C57F" w:rsid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>
        <w:rPr>
          <w:rFonts w:ascii="Tahoma" w:hAnsi="Tahoma" w:cs="Tahoma"/>
          <w:sz w:val="22"/>
          <w:szCs w:val="22"/>
          <w:lang w:eastAsia="ar-SA"/>
        </w:rPr>
        <w:t xml:space="preserve">Pojazdy </w:t>
      </w:r>
      <w:r w:rsidR="0021557D">
        <w:rPr>
          <w:rFonts w:ascii="Tahoma" w:hAnsi="Tahoma" w:cs="Tahoma"/>
          <w:sz w:val="22"/>
          <w:szCs w:val="22"/>
          <w:lang w:eastAsia="ar-SA"/>
        </w:rPr>
        <w:t>specjalne</w:t>
      </w:r>
      <w:r>
        <w:rPr>
          <w:rFonts w:ascii="Tahoma" w:hAnsi="Tahoma" w:cs="Tahoma"/>
          <w:sz w:val="22"/>
          <w:szCs w:val="22"/>
          <w:lang w:eastAsia="ar-SA"/>
        </w:rPr>
        <w:t xml:space="preserve"> to</w:t>
      </w:r>
      <w:r w:rsidR="0021557D">
        <w:rPr>
          <w:rFonts w:ascii="Tahoma" w:hAnsi="Tahoma" w:cs="Tahoma"/>
          <w:sz w:val="22"/>
          <w:szCs w:val="22"/>
          <w:lang w:eastAsia="ar-SA"/>
        </w:rPr>
        <w:t xml:space="preserve"> w większości</w:t>
      </w:r>
      <w:r>
        <w:rPr>
          <w:rFonts w:ascii="Tahoma" w:hAnsi="Tahoma" w:cs="Tahoma"/>
          <w:sz w:val="22"/>
          <w:szCs w:val="22"/>
          <w:lang w:eastAsia="ar-SA"/>
        </w:rPr>
        <w:t xml:space="preserve"> pojazdy specjalne pożarnicze.</w:t>
      </w:r>
      <w:r w:rsidR="0021557D">
        <w:rPr>
          <w:rFonts w:ascii="Tahoma" w:hAnsi="Tahoma" w:cs="Tahoma"/>
          <w:sz w:val="22"/>
          <w:szCs w:val="22"/>
          <w:lang w:eastAsia="ar-SA"/>
        </w:rPr>
        <w:t xml:space="preserve"> Wyjątek stanowi pojazd </w:t>
      </w:r>
      <w:r w:rsidR="0021557D">
        <w:rPr>
          <w:rFonts w:ascii="Tahoma" w:hAnsi="Tahoma" w:cs="Tahoma"/>
          <w:sz w:val="22"/>
          <w:szCs w:val="22"/>
          <w:lang w:eastAsia="ar-SA"/>
        </w:rPr>
        <w:br/>
        <w:t>o numerze rejestracyjnym WSE9XF4- jest to wóz asenizacyjny, wykorzystywany na potrzeby Gminy.</w:t>
      </w:r>
    </w:p>
    <w:p w14:paraId="3C7C3211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2D54F6F0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599A8E6A" w14:textId="23118A6F" w:rsidR="0021557D" w:rsidRPr="001803AB" w:rsidRDefault="0021557D" w:rsidP="0021557D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>Pytanie nr 5</w:t>
      </w:r>
    </w:p>
    <w:p w14:paraId="2B4BB025" w14:textId="5943516C" w:rsidR="0021557D" w:rsidRDefault="0021557D" w:rsidP="001803AB">
      <w:pPr>
        <w:spacing w:line="276" w:lineRule="auto"/>
        <w:jc w:val="both"/>
        <w:rPr>
          <w:rFonts w:ascii="Tahoma" w:hAnsi="Tahoma" w:cs="Tahoma"/>
          <w:bCs/>
          <w:sz w:val="22"/>
          <w:szCs w:val="22"/>
          <w:lang w:eastAsia="ar-SA"/>
        </w:rPr>
      </w:pPr>
      <w:r w:rsidRPr="0021557D">
        <w:rPr>
          <w:rFonts w:ascii="Tahoma" w:hAnsi="Tahoma" w:cs="Tahoma"/>
          <w:bCs/>
          <w:sz w:val="22"/>
          <w:szCs w:val="22"/>
          <w:lang w:eastAsia="ar-SA"/>
        </w:rPr>
        <w:t>W jaki sposób wykorzystywany jest pojazd o nr rej WSE00440</w:t>
      </w:r>
    </w:p>
    <w:p w14:paraId="06977088" w14:textId="77777777" w:rsidR="0021557D" w:rsidRDefault="0021557D" w:rsidP="001803AB">
      <w:pPr>
        <w:spacing w:line="276" w:lineRule="auto"/>
        <w:jc w:val="both"/>
        <w:rPr>
          <w:rFonts w:ascii="Tahoma" w:hAnsi="Tahoma" w:cs="Tahoma"/>
          <w:bCs/>
          <w:sz w:val="22"/>
          <w:szCs w:val="22"/>
          <w:lang w:eastAsia="ar-SA"/>
        </w:rPr>
      </w:pPr>
    </w:p>
    <w:p w14:paraId="2B9913C6" w14:textId="77777777" w:rsidR="0021557D" w:rsidRPr="001803AB" w:rsidRDefault="0021557D" w:rsidP="0021557D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6BBEACE1" w14:textId="247479ED" w:rsidR="0021557D" w:rsidRPr="008C18C7" w:rsidRDefault="0021557D" w:rsidP="001803AB">
      <w:pPr>
        <w:spacing w:line="276" w:lineRule="auto"/>
        <w:jc w:val="both"/>
        <w:rPr>
          <w:rFonts w:ascii="Tahoma" w:hAnsi="Tahoma" w:cs="Tahoma"/>
          <w:bCs/>
          <w:sz w:val="22"/>
          <w:szCs w:val="22"/>
          <w:lang w:eastAsia="ar-SA"/>
        </w:rPr>
      </w:pPr>
      <w:r>
        <w:rPr>
          <w:rFonts w:ascii="Tahoma" w:hAnsi="Tahoma" w:cs="Tahoma"/>
          <w:bCs/>
          <w:sz w:val="22"/>
          <w:szCs w:val="22"/>
          <w:lang w:eastAsia="ar-SA"/>
        </w:rPr>
        <w:t>P</w:t>
      </w:r>
      <w:r w:rsidRPr="0021557D">
        <w:rPr>
          <w:rFonts w:ascii="Tahoma" w:hAnsi="Tahoma" w:cs="Tahoma"/>
          <w:bCs/>
          <w:sz w:val="22"/>
          <w:szCs w:val="22"/>
          <w:lang w:eastAsia="ar-SA"/>
        </w:rPr>
        <w:t>ojazd o nr rej WSE00440</w:t>
      </w:r>
      <w:r>
        <w:rPr>
          <w:rFonts w:ascii="Tahoma" w:hAnsi="Tahoma" w:cs="Tahoma"/>
          <w:bCs/>
          <w:sz w:val="22"/>
          <w:szCs w:val="22"/>
          <w:lang w:eastAsia="ar-SA"/>
        </w:rPr>
        <w:t xml:space="preserve"> jest </w:t>
      </w:r>
      <w:r w:rsidR="008C18C7">
        <w:rPr>
          <w:rFonts w:ascii="Tahoma" w:hAnsi="Tahoma" w:cs="Tahoma"/>
          <w:bCs/>
          <w:sz w:val="22"/>
          <w:szCs w:val="22"/>
          <w:lang w:eastAsia="ar-SA"/>
        </w:rPr>
        <w:t>to wywrotka wykorzystywana do prac na terenie Gminy.</w:t>
      </w:r>
    </w:p>
    <w:p w14:paraId="39C5C150" w14:textId="77777777" w:rsidR="0021557D" w:rsidRDefault="0021557D" w:rsidP="001803AB">
      <w:pPr>
        <w:spacing w:line="276" w:lineRule="auto"/>
        <w:jc w:val="both"/>
        <w:rPr>
          <w:rFonts w:ascii="Tahoma" w:hAnsi="Tahoma" w:cs="Tahoma"/>
          <w:bCs/>
          <w:sz w:val="22"/>
          <w:szCs w:val="22"/>
          <w:lang w:eastAsia="ar-SA"/>
        </w:rPr>
      </w:pPr>
    </w:p>
    <w:p w14:paraId="7295FD7D" w14:textId="77777777" w:rsidR="0021557D" w:rsidRPr="0021557D" w:rsidRDefault="0021557D" w:rsidP="001803AB">
      <w:pPr>
        <w:spacing w:line="276" w:lineRule="auto"/>
        <w:jc w:val="both"/>
        <w:rPr>
          <w:rFonts w:ascii="Tahoma" w:hAnsi="Tahoma" w:cs="Tahoma"/>
          <w:bCs/>
          <w:sz w:val="22"/>
          <w:szCs w:val="22"/>
          <w:lang w:eastAsia="ar-SA"/>
        </w:rPr>
      </w:pPr>
    </w:p>
    <w:p w14:paraId="4138C763" w14:textId="3A460572" w:rsidR="0021557D" w:rsidRPr="001803AB" w:rsidRDefault="0021557D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>Pytanie nr 6</w:t>
      </w:r>
    </w:p>
    <w:p w14:paraId="2D6124D2" w14:textId="3FB5AAAC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Proszę o wykreślenie zapisu:</w:t>
      </w:r>
    </w:p>
    <w:p w14:paraId="3ECCE43A" w14:textId="3461379E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W przypadku zawierania w okresie ubezpieczenia dodatkowych umów ubezpieczenia okres ubezpieczenia kończyć się będzie z dniem zakończenia umów ubezpieczenia zawartych na podstawie niniejszej SWZ, a składka naliczana będzie za okres udzielonej ochrony, proporcjonalnie do jego trwania (wg systemu „pro rata temporis”), bez stosowania tabeli frakcyjnej oraz składek minimalnych.</w:t>
      </w:r>
    </w:p>
    <w:p w14:paraId="50A523A4" w14:textId="77777777" w:rsidR="001803AB" w:rsidRPr="001803AB" w:rsidRDefault="001803AB" w:rsidP="001803A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</w:p>
    <w:p w14:paraId="2A4391B0" w14:textId="78B4F197" w:rsidR="001803AB" w:rsidRPr="001803AB" w:rsidRDefault="001803AB" w:rsidP="001803A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7D38D431" w14:textId="77777777" w:rsidR="001803AB" w:rsidRPr="001803AB" w:rsidRDefault="001803AB" w:rsidP="001803AB">
      <w:pPr>
        <w:spacing w:line="360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 xml:space="preserve">Zamawiający nie wyraża zgody. </w:t>
      </w:r>
    </w:p>
    <w:p w14:paraId="48D9402D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307B9C46" w14:textId="0B61897F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 xml:space="preserve">Pytanie nr </w:t>
      </w:r>
      <w:r w:rsidR="008C18C7">
        <w:rPr>
          <w:rFonts w:ascii="Tahoma" w:hAnsi="Tahoma" w:cs="Tahoma"/>
          <w:b/>
          <w:bCs/>
          <w:sz w:val="22"/>
          <w:szCs w:val="22"/>
          <w:lang w:eastAsia="ar-SA"/>
        </w:rPr>
        <w:t>7</w:t>
      </w:r>
    </w:p>
    <w:p w14:paraId="46567DA9" w14:textId="26F2A33B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Proszę o potwierdzenie, że nie będą wystawiane polisy krótkoterminowe, a wyrównanie okresów ubezpieczenia będzie następowało tylko w przypadku kontynuacji polisy u tego samego ubezpieczyciela – dotyczy wszystkich ryzyk</w:t>
      </w:r>
    </w:p>
    <w:p w14:paraId="7AE472F6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6D9B031A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0B240B84" w14:textId="6ED2E7D1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Zamawiający potwierdza.</w:t>
      </w:r>
    </w:p>
    <w:p w14:paraId="5BC7FAE7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66E09A1A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50E72041" w14:textId="5638D061" w:rsidR="001803AB" w:rsidRPr="001803AB" w:rsidRDefault="006E2919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>Pytanie nr 8</w:t>
      </w:r>
    </w:p>
    <w:p w14:paraId="7F1F8991" w14:textId="5A8851C4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Proszę o potwierdzenie, że ubezpieczenia NNW nie dotyczy przyczep i naczep</w:t>
      </w:r>
    </w:p>
    <w:p w14:paraId="1B695B8E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</w:p>
    <w:p w14:paraId="3ECEA0A0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17F4E847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Zamawiający potwierdza.</w:t>
      </w:r>
    </w:p>
    <w:p w14:paraId="6E04877C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color w:val="EE0000"/>
          <w:sz w:val="22"/>
          <w:szCs w:val="22"/>
          <w:lang w:eastAsia="ar-SA"/>
        </w:rPr>
      </w:pPr>
    </w:p>
    <w:p w14:paraId="34E435BC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color w:val="EE0000"/>
          <w:sz w:val="22"/>
          <w:szCs w:val="22"/>
          <w:lang w:eastAsia="ar-SA"/>
        </w:rPr>
      </w:pPr>
    </w:p>
    <w:p w14:paraId="5BC81A57" w14:textId="40E40E23" w:rsidR="006E2919" w:rsidRPr="006E2919" w:rsidRDefault="006E2919" w:rsidP="006E2919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>Pytanie nr 9</w:t>
      </w:r>
    </w:p>
    <w:p w14:paraId="00E285CF" w14:textId="61008DE8" w:rsidR="006E2919" w:rsidRDefault="006E2919" w:rsidP="006E2919">
      <w:pPr>
        <w:spacing w:line="276" w:lineRule="auto"/>
        <w:jc w:val="both"/>
        <w:rPr>
          <w:rFonts w:ascii="Tahoma" w:hAnsi="Tahoma" w:cs="Tahoma"/>
          <w:bCs/>
          <w:sz w:val="22"/>
          <w:szCs w:val="22"/>
          <w:lang w:eastAsia="ar-SA"/>
        </w:rPr>
      </w:pPr>
      <w:r w:rsidRPr="006E2919">
        <w:rPr>
          <w:rFonts w:ascii="Tahoma" w:hAnsi="Tahoma" w:cs="Tahoma"/>
          <w:bCs/>
          <w:sz w:val="22"/>
          <w:szCs w:val="22"/>
          <w:lang w:eastAsia="ar-SA"/>
        </w:rPr>
        <w:t>Proszę o potwierdzenie, że NNW ma być włączone dla wszystkich pojazdów za wyjątkiem przyczep</w:t>
      </w:r>
      <w:r>
        <w:rPr>
          <w:rFonts w:ascii="Tahoma" w:hAnsi="Tahoma" w:cs="Tahoma"/>
          <w:bCs/>
          <w:sz w:val="22"/>
          <w:szCs w:val="22"/>
          <w:lang w:eastAsia="ar-SA"/>
        </w:rPr>
        <w:t xml:space="preserve"> </w:t>
      </w:r>
      <w:r w:rsidRPr="006E2919">
        <w:rPr>
          <w:rFonts w:ascii="Tahoma" w:hAnsi="Tahoma" w:cs="Tahoma"/>
          <w:bCs/>
          <w:sz w:val="22"/>
          <w:szCs w:val="22"/>
          <w:lang w:eastAsia="ar-SA"/>
        </w:rPr>
        <w:t>i naczep</w:t>
      </w:r>
    </w:p>
    <w:p w14:paraId="6D50E847" w14:textId="77777777" w:rsidR="006E2919" w:rsidRPr="006E2919" w:rsidRDefault="006E2919" w:rsidP="006E2919">
      <w:pPr>
        <w:spacing w:line="276" w:lineRule="auto"/>
        <w:jc w:val="both"/>
        <w:rPr>
          <w:rFonts w:ascii="Tahoma" w:hAnsi="Tahoma" w:cs="Tahoma"/>
          <w:bCs/>
          <w:sz w:val="22"/>
          <w:szCs w:val="22"/>
          <w:lang w:eastAsia="ar-SA"/>
        </w:rPr>
      </w:pPr>
    </w:p>
    <w:p w14:paraId="0D340FF9" w14:textId="77777777" w:rsidR="006E2919" w:rsidRPr="006E2919" w:rsidRDefault="006E2919" w:rsidP="006E2919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6E2919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6E59725A" w14:textId="215578A9" w:rsidR="006E2919" w:rsidRPr="006E2919" w:rsidRDefault="006E2919" w:rsidP="006E2919">
      <w:pPr>
        <w:spacing w:line="276" w:lineRule="auto"/>
        <w:jc w:val="both"/>
        <w:rPr>
          <w:rFonts w:ascii="Tahoma" w:hAnsi="Tahoma" w:cs="Tahoma"/>
          <w:bCs/>
          <w:sz w:val="22"/>
          <w:szCs w:val="22"/>
          <w:lang w:eastAsia="ar-SA"/>
        </w:rPr>
      </w:pPr>
      <w:r w:rsidRPr="006E2919">
        <w:rPr>
          <w:rFonts w:ascii="Tahoma" w:hAnsi="Tahoma" w:cs="Tahoma"/>
          <w:bCs/>
          <w:sz w:val="22"/>
          <w:szCs w:val="22"/>
          <w:lang w:eastAsia="ar-SA"/>
        </w:rPr>
        <w:t>Zamawiający potwierdza.</w:t>
      </w:r>
    </w:p>
    <w:p w14:paraId="53EBD451" w14:textId="77777777" w:rsidR="006E2919" w:rsidRDefault="006E2919" w:rsidP="006E2919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</w:p>
    <w:p w14:paraId="193D1041" w14:textId="77777777" w:rsidR="006E2919" w:rsidRPr="006E2919" w:rsidRDefault="006E2919" w:rsidP="006E2919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</w:p>
    <w:p w14:paraId="6667BD64" w14:textId="4C060A7B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 xml:space="preserve">Pytanie nr </w:t>
      </w:r>
      <w:r w:rsidR="006E2919">
        <w:rPr>
          <w:rFonts w:ascii="Tahoma" w:hAnsi="Tahoma" w:cs="Tahoma"/>
          <w:b/>
          <w:bCs/>
          <w:sz w:val="22"/>
          <w:szCs w:val="22"/>
          <w:lang w:eastAsia="ar-SA"/>
        </w:rPr>
        <w:t>10</w:t>
      </w:r>
    </w:p>
    <w:p w14:paraId="6DD3E689" w14:textId="7D595B0F" w:rsidR="001803AB" w:rsidRPr="001803AB" w:rsidRDefault="001803AB" w:rsidP="008C18C7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 xml:space="preserve">Proszę o potwierdzenie że liczba zgłoszonych pojazdów do ubezpieczenia to </w:t>
      </w:r>
      <w:r w:rsidR="008C18C7">
        <w:rPr>
          <w:rFonts w:ascii="Tahoma" w:hAnsi="Tahoma" w:cs="Tahoma"/>
          <w:sz w:val="22"/>
          <w:szCs w:val="22"/>
          <w:lang w:eastAsia="ar-SA"/>
        </w:rPr>
        <w:t>4</w:t>
      </w:r>
      <w:r w:rsidRPr="001803AB">
        <w:rPr>
          <w:rFonts w:ascii="Tahoma" w:hAnsi="Tahoma" w:cs="Tahoma"/>
          <w:sz w:val="22"/>
          <w:szCs w:val="22"/>
          <w:lang w:eastAsia="ar-SA"/>
        </w:rPr>
        <w:t xml:space="preserve">0 sztuk </w:t>
      </w:r>
    </w:p>
    <w:p w14:paraId="78CE11BB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65CF7321" w14:textId="7777777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6280A076" w14:textId="1A38712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Zamawiający potwierdza</w:t>
      </w:r>
      <w:r>
        <w:rPr>
          <w:rFonts w:ascii="Tahoma" w:hAnsi="Tahoma" w:cs="Tahoma"/>
          <w:sz w:val="22"/>
          <w:szCs w:val="22"/>
          <w:lang w:eastAsia="ar-SA"/>
        </w:rPr>
        <w:t>, wykaz pojazdów stanowi załącznik 8.1D</w:t>
      </w:r>
      <w:r w:rsidR="008C18C7">
        <w:rPr>
          <w:rFonts w:ascii="Tahoma" w:hAnsi="Tahoma" w:cs="Tahoma"/>
          <w:sz w:val="22"/>
          <w:szCs w:val="22"/>
          <w:lang w:eastAsia="ar-SA"/>
        </w:rPr>
        <w:t xml:space="preserve"> oraz 8.8D</w:t>
      </w:r>
      <w:r>
        <w:rPr>
          <w:rFonts w:ascii="Tahoma" w:hAnsi="Tahoma" w:cs="Tahoma"/>
          <w:sz w:val="22"/>
          <w:szCs w:val="22"/>
          <w:lang w:eastAsia="ar-SA"/>
        </w:rPr>
        <w:t xml:space="preserve">. </w:t>
      </w:r>
    </w:p>
    <w:p w14:paraId="3B487579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0015C845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3CEA83CE" w14:textId="69945C9A" w:rsidR="001803AB" w:rsidRPr="007C3D0B" w:rsidRDefault="006E2919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>Pytanie nr 11</w:t>
      </w:r>
    </w:p>
    <w:p w14:paraId="753FF872" w14:textId="148B3E87" w:rsidR="001803AB" w:rsidRP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Proszę o zgodę na zastosowanie wyrównania okresów ubezpieczenia wg następującej zasady:</w:t>
      </w:r>
    </w:p>
    <w:p w14:paraId="322B3629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>Strony umowy ubezpieczenia ustaliły następujący tryb wyrównania okresów ubezpieczenia: Ustala się termin wyrównania okresu ubezpieczenia na dzień końca 12-miesięcznego okresu obowiązywania umowy generalnej, dla pojazdów włączanych do ubezpieczenia w okresie trwania Umowy generalnej. Składka za ubezpieczenie ww. pojazdów będzie naliczana w systemie pro rata temporis za każdy dzień ochrony ubezpieczeniowej. Dla ubezpieczenia OCK, ACK, NWK, ASK będą wystawiane polisy na roczny okres, a składka zostanie podzielona na 2 raty, pierwsza rata będzie naliczona zgodnie z systemem pro rata temporis za każdy dzień od dnia rozpoczęcia ochrony do terminu wyrównania okresu ubezpieczenia, druga rata płatna na dzień końca okresu 12-miesięcznego okresu obowiązywania umowy generalnej . Z upływem terminu wyrównania okresu ubezpieczenia polisy OCK, ACK, NWK, ASK zostaną rozwiązane za porozumieniem stron i wznowione w Towarzystwie na roczny okres ubezpieczenia.</w:t>
      </w:r>
    </w:p>
    <w:p w14:paraId="437278D5" w14:textId="77777777" w:rsidR="007C3D0B" w:rsidRDefault="007C3D0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528FD481" w14:textId="77777777" w:rsidR="007C3D0B" w:rsidRPr="001803AB" w:rsidRDefault="007C3D0B" w:rsidP="007C3D0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72D847FB" w14:textId="62DDAF4F" w:rsidR="007C3D0B" w:rsidRPr="001803AB" w:rsidRDefault="00AF58A5" w:rsidP="007C3D0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>
        <w:rPr>
          <w:rFonts w:ascii="Tahoma" w:hAnsi="Tahoma" w:cs="Tahoma"/>
          <w:sz w:val="22"/>
          <w:szCs w:val="22"/>
          <w:lang w:eastAsia="ar-SA"/>
        </w:rPr>
        <w:t xml:space="preserve">Zamawiający </w:t>
      </w:r>
      <w:r w:rsidR="007C3D0B">
        <w:rPr>
          <w:rFonts w:ascii="Tahoma" w:hAnsi="Tahoma" w:cs="Tahoma"/>
          <w:sz w:val="22"/>
          <w:szCs w:val="22"/>
          <w:lang w:eastAsia="ar-SA"/>
        </w:rPr>
        <w:t>wyraża zgodę</w:t>
      </w:r>
      <w:r w:rsidR="007C3D0B" w:rsidRPr="001803AB">
        <w:rPr>
          <w:rFonts w:ascii="Tahoma" w:hAnsi="Tahoma" w:cs="Tahoma"/>
          <w:sz w:val="22"/>
          <w:szCs w:val="22"/>
          <w:lang w:eastAsia="ar-SA"/>
        </w:rPr>
        <w:t>.</w:t>
      </w:r>
      <w:r>
        <w:rPr>
          <w:rFonts w:ascii="Tahoma" w:hAnsi="Tahoma" w:cs="Tahoma"/>
          <w:sz w:val="22"/>
          <w:szCs w:val="22"/>
          <w:lang w:eastAsia="ar-SA"/>
        </w:rPr>
        <w:t xml:space="preserve"> </w:t>
      </w:r>
      <w:r>
        <w:rPr>
          <w:rFonts w:ascii="Tahoma" w:hAnsi="Tahoma" w:cs="Tahoma"/>
          <w:sz w:val="22"/>
          <w:szCs w:val="22"/>
          <w:lang w:eastAsia="ar-SA"/>
        </w:rPr>
        <w:t>Składka podana w ofercie musi uwzględniać faktyczny okres ochrony wykazany w załączniku 8.1D oraz 8.8D.</w:t>
      </w:r>
    </w:p>
    <w:p w14:paraId="5C2ECE35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7B2080FF" w14:textId="77777777" w:rsidR="007C3D0B" w:rsidRDefault="007C3D0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2B72E66A" w14:textId="07B5AE6F" w:rsidR="001803AB" w:rsidRPr="007C3D0B" w:rsidRDefault="001803AB" w:rsidP="001803A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7C3D0B">
        <w:rPr>
          <w:rFonts w:ascii="Tahoma" w:hAnsi="Tahoma" w:cs="Tahoma"/>
          <w:b/>
          <w:bCs/>
          <w:sz w:val="22"/>
          <w:szCs w:val="22"/>
          <w:lang w:eastAsia="ar-SA"/>
        </w:rPr>
        <w:t>Pytanie nr 1</w:t>
      </w:r>
      <w:r w:rsidR="003E7FF5">
        <w:rPr>
          <w:rFonts w:ascii="Tahoma" w:hAnsi="Tahoma" w:cs="Tahoma"/>
          <w:b/>
          <w:bCs/>
          <w:sz w:val="22"/>
          <w:szCs w:val="22"/>
          <w:lang w:eastAsia="ar-SA"/>
        </w:rPr>
        <w:t>2</w:t>
      </w:r>
    </w:p>
    <w:p w14:paraId="7200A4C5" w14:textId="1877FC36" w:rsidR="001803AB" w:rsidRPr="007C3D0B" w:rsidRDefault="001803AB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 xml:space="preserve">Proszę o zgodę na podanie składki za pełne okresy ubezpieczenia (36 </w:t>
      </w:r>
      <w:proofErr w:type="spellStart"/>
      <w:r w:rsidRPr="001803AB">
        <w:rPr>
          <w:rFonts w:ascii="Tahoma" w:hAnsi="Tahoma" w:cs="Tahoma"/>
          <w:sz w:val="22"/>
          <w:szCs w:val="22"/>
          <w:lang w:eastAsia="ar-SA"/>
        </w:rPr>
        <w:t>mcy</w:t>
      </w:r>
      <w:proofErr w:type="spellEnd"/>
      <w:r w:rsidRPr="001803AB">
        <w:rPr>
          <w:rFonts w:ascii="Tahoma" w:hAnsi="Tahoma" w:cs="Tahoma"/>
          <w:sz w:val="22"/>
          <w:szCs w:val="22"/>
          <w:lang w:eastAsia="ar-SA"/>
        </w:rPr>
        <w:t>) dla wszystkich</w:t>
      </w:r>
      <w:r w:rsidRPr="007C3D0B">
        <w:rPr>
          <w:rFonts w:ascii="Tahoma" w:hAnsi="Tahoma" w:cs="Tahoma"/>
          <w:sz w:val="22"/>
          <w:szCs w:val="22"/>
          <w:lang w:eastAsia="ar-SA"/>
        </w:rPr>
        <w:t xml:space="preserve"> Pojazdów.</w:t>
      </w:r>
      <w:bookmarkStart w:id="0" w:name="_GoBack"/>
      <w:bookmarkEnd w:id="0"/>
    </w:p>
    <w:p w14:paraId="7CDEAB4C" w14:textId="77777777" w:rsidR="001803AB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733B2B2C" w14:textId="77777777" w:rsidR="007C3D0B" w:rsidRPr="001803AB" w:rsidRDefault="007C3D0B" w:rsidP="007C3D0B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1803AB">
        <w:rPr>
          <w:rFonts w:ascii="Tahoma" w:hAnsi="Tahoma" w:cs="Tahoma"/>
          <w:b/>
          <w:bCs/>
          <w:sz w:val="22"/>
          <w:szCs w:val="22"/>
          <w:lang w:eastAsia="ar-SA"/>
        </w:rPr>
        <w:t>Odpowiedź:</w:t>
      </w:r>
    </w:p>
    <w:p w14:paraId="3FF42B46" w14:textId="21033F85" w:rsidR="007C3D0B" w:rsidRPr="001803AB" w:rsidRDefault="007C3D0B" w:rsidP="007C3D0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803AB">
        <w:rPr>
          <w:rFonts w:ascii="Tahoma" w:hAnsi="Tahoma" w:cs="Tahoma"/>
          <w:sz w:val="22"/>
          <w:szCs w:val="22"/>
          <w:lang w:eastAsia="ar-SA"/>
        </w:rPr>
        <w:t xml:space="preserve">Zamawiający </w:t>
      </w:r>
      <w:r>
        <w:rPr>
          <w:rFonts w:ascii="Tahoma" w:hAnsi="Tahoma" w:cs="Tahoma"/>
          <w:sz w:val="22"/>
          <w:szCs w:val="22"/>
          <w:lang w:eastAsia="ar-SA"/>
        </w:rPr>
        <w:t>nie wyraża zgody</w:t>
      </w:r>
      <w:r w:rsidRPr="001803AB">
        <w:rPr>
          <w:rFonts w:ascii="Tahoma" w:hAnsi="Tahoma" w:cs="Tahoma"/>
          <w:sz w:val="22"/>
          <w:szCs w:val="22"/>
          <w:lang w:eastAsia="ar-SA"/>
        </w:rPr>
        <w:t>.</w:t>
      </w:r>
      <w:r>
        <w:rPr>
          <w:rFonts w:ascii="Tahoma" w:hAnsi="Tahoma" w:cs="Tahoma"/>
          <w:sz w:val="22"/>
          <w:szCs w:val="22"/>
          <w:lang w:eastAsia="ar-SA"/>
        </w:rPr>
        <w:t xml:space="preserve"> Składka podana w ofercie musi uwzględniać faktyczny okres ochrony wykazany w załączniku 8.1D</w:t>
      </w:r>
      <w:r w:rsidR="006E2919">
        <w:rPr>
          <w:rFonts w:ascii="Tahoma" w:hAnsi="Tahoma" w:cs="Tahoma"/>
          <w:sz w:val="22"/>
          <w:szCs w:val="22"/>
          <w:lang w:eastAsia="ar-SA"/>
        </w:rPr>
        <w:t xml:space="preserve"> oraz 8.8D</w:t>
      </w:r>
      <w:r>
        <w:rPr>
          <w:rFonts w:ascii="Tahoma" w:hAnsi="Tahoma" w:cs="Tahoma"/>
          <w:sz w:val="22"/>
          <w:szCs w:val="22"/>
          <w:lang w:eastAsia="ar-SA"/>
        </w:rPr>
        <w:t xml:space="preserve">. </w:t>
      </w:r>
    </w:p>
    <w:p w14:paraId="144C08A4" w14:textId="77777777" w:rsidR="001803AB" w:rsidRPr="000B6277" w:rsidRDefault="001803AB" w:rsidP="001803AB">
      <w:pPr>
        <w:spacing w:line="276" w:lineRule="auto"/>
        <w:jc w:val="both"/>
        <w:rPr>
          <w:rFonts w:ascii="Tahoma" w:hAnsi="Tahoma" w:cs="Tahoma"/>
          <w:color w:val="EE0000"/>
          <w:sz w:val="22"/>
          <w:szCs w:val="22"/>
          <w:lang w:eastAsia="ar-SA"/>
        </w:rPr>
      </w:pPr>
    </w:p>
    <w:p w14:paraId="5A9F1523" w14:textId="5F52AE3B" w:rsidR="002C4552" w:rsidRPr="001543A1" w:rsidRDefault="002C4E8C" w:rsidP="001803A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1543A1">
        <w:rPr>
          <w:rFonts w:ascii="Tahoma" w:hAnsi="Tahoma" w:cs="Tahoma"/>
          <w:sz w:val="22"/>
          <w:szCs w:val="22"/>
          <w:lang w:eastAsia="ar-SA"/>
        </w:rPr>
        <w:t xml:space="preserve"> </w:t>
      </w:r>
    </w:p>
    <w:sectPr w:rsidR="002C4552" w:rsidRPr="001543A1" w:rsidSect="0021557D">
      <w:footerReference w:type="even" r:id="rId9"/>
      <w:footerReference w:type="default" r:id="rId10"/>
      <w:footerReference w:type="first" r:id="rId11"/>
      <w:pgSz w:w="11906" w:h="16838" w:code="9"/>
      <w:pgMar w:top="1417" w:right="991" w:bottom="1417" w:left="1417" w:header="708" w:footer="33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7402D7" w14:textId="77777777" w:rsidR="00EB7506" w:rsidRDefault="00EB7506">
      <w:r>
        <w:separator/>
      </w:r>
    </w:p>
  </w:endnote>
  <w:endnote w:type="continuationSeparator" w:id="0">
    <w:p w14:paraId="4404594C" w14:textId="77777777" w:rsidR="00EB7506" w:rsidRDefault="00EB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8444D" w14:textId="77777777" w:rsidR="00474B12" w:rsidRDefault="00474B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300EFE0" w14:textId="77777777" w:rsidR="00474B12" w:rsidRDefault="00474B1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A5777" w14:textId="77777777" w:rsidR="00474B12" w:rsidRPr="00391D29" w:rsidRDefault="00474B12">
    <w:pPr>
      <w:pStyle w:val="Stopka"/>
      <w:jc w:val="center"/>
      <w:rPr>
        <w:rFonts w:ascii="Tahoma" w:hAnsi="Tahoma" w:cs="Tahoma"/>
      </w:rPr>
    </w:pPr>
    <w:r w:rsidRPr="00391D29">
      <w:rPr>
        <w:rFonts w:ascii="Tahoma" w:hAnsi="Tahoma" w:cs="Tahoma"/>
      </w:rPr>
      <w:t xml:space="preserve">Strona </w:t>
    </w:r>
    <w:r w:rsidRPr="00391D29">
      <w:rPr>
        <w:rFonts w:ascii="Tahoma" w:hAnsi="Tahoma" w:cs="Tahoma"/>
        <w:b/>
        <w:bCs/>
        <w:sz w:val="24"/>
        <w:szCs w:val="24"/>
      </w:rPr>
      <w:fldChar w:fldCharType="begin"/>
    </w:r>
    <w:r w:rsidRPr="00391D29">
      <w:rPr>
        <w:rFonts w:ascii="Tahoma" w:hAnsi="Tahoma" w:cs="Tahoma"/>
        <w:b/>
        <w:bCs/>
      </w:rPr>
      <w:instrText>PAGE</w:instrText>
    </w:r>
    <w:r w:rsidRPr="00391D29">
      <w:rPr>
        <w:rFonts w:ascii="Tahoma" w:hAnsi="Tahoma" w:cs="Tahoma"/>
        <w:b/>
        <w:bCs/>
        <w:sz w:val="24"/>
        <w:szCs w:val="24"/>
      </w:rPr>
      <w:fldChar w:fldCharType="separate"/>
    </w:r>
    <w:r w:rsidR="00AF58A5">
      <w:rPr>
        <w:rFonts w:ascii="Tahoma" w:hAnsi="Tahoma" w:cs="Tahoma"/>
        <w:b/>
        <w:bCs/>
        <w:noProof/>
      </w:rPr>
      <w:t>3</w:t>
    </w:r>
    <w:r w:rsidRPr="00391D29">
      <w:rPr>
        <w:rFonts w:ascii="Tahoma" w:hAnsi="Tahoma" w:cs="Tahoma"/>
        <w:b/>
        <w:bCs/>
        <w:sz w:val="24"/>
        <w:szCs w:val="24"/>
      </w:rPr>
      <w:fldChar w:fldCharType="end"/>
    </w:r>
    <w:r w:rsidRPr="00391D29">
      <w:rPr>
        <w:rFonts w:ascii="Tahoma" w:hAnsi="Tahoma" w:cs="Tahoma"/>
      </w:rPr>
      <w:t xml:space="preserve"> z </w:t>
    </w:r>
    <w:r w:rsidRPr="00391D29">
      <w:rPr>
        <w:rFonts w:ascii="Tahoma" w:hAnsi="Tahoma" w:cs="Tahoma"/>
        <w:b/>
        <w:bCs/>
        <w:sz w:val="24"/>
        <w:szCs w:val="24"/>
      </w:rPr>
      <w:fldChar w:fldCharType="begin"/>
    </w:r>
    <w:r w:rsidRPr="00391D29">
      <w:rPr>
        <w:rFonts w:ascii="Tahoma" w:hAnsi="Tahoma" w:cs="Tahoma"/>
        <w:b/>
        <w:bCs/>
      </w:rPr>
      <w:instrText>NUMPAGES</w:instrText>
    </w:r>
    <w:r w:rsidRPr="00391D29">
      <w:rPr>
        <w:rFonts w:ascii="Tahoma" w:hAnsi="Tahoma" w:cs="Tahoma"/>
        <w:b/>
        <w:bCs/>
        <w:sz w:val="24"/>
        <w:szCs w:val="24"/>
      </w:rPr>
      <w:fldChar w:fldCharType="separate"/>
    </w:r>
    <w:r w:rsidR="00AF58A5">
      <w:rPr>
        <w:rFonts w:ascii="Tahoma" w:hAnsi="Tahoma" w:cs="Tahoma"/>
        <w:b/>
        <w:bCs/>
        <w:noProof/>
      </w:rPr>
      <w:t>3</w:t>
    </w:r>
    <w:r w:rsidRPr="00391D29">
      <w:rPr>
        <w:rFonts w:ascii="Tahoma" w:hAnsi="Tahoma" w:cs="Tahoma"/>
        <w:b/>
        <w:bCs/>
        <w:sz w:val="24"/>
        <w:szCs w:val="24"/>
      </w:rPr>
      <w:fldChar w:fldCharType="end"/>
    </w:r>
  </w:p>
  <w:p w14:paraId="525A3696" w14:textId="77777777" w:rsidR="00474B12" w:rsidRPr="009A2C1B" w:rsidRDefault="00474B12">
    <w:pPr>
      <w:pStyle w:val="Stopka"/>
      <w:tabs>
        <w:tab w:val="clear" w:pos="4536"/>
      </w:tabs>
      <w:jc w:val="center"/>
      <w:rPr>
        <w:rFonts w:ascii="Tahoma" w:hAnsi="Tahoma" w:cs="Tahoma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2736F" w14:textId="77777777" w:rsidR="00474B12" w:rsidRDefault="00474B12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0723493C" w14:textId="77777777" w:rsidR="00474B12" w:rsidRDefault="00474B12">
    <w:pPr>
      <w:pStyle w:val="Stopka"/>
      <w:framePr w:wrap="around" w:vAnchor="text" w:hAnchor="page" w:x="10225" w:y="17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25677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FBD4974" w14:textId="77777777" w:rsidR="00474B12" w:rsidRDefault="00474B12">
    <w:pPr>
      <w:pStyle w:val="Stopka"/>
      <w:tabs>
        <w:tab w:val="clear" w:pos="4536"/>
        <w:tab w:val="left" w:pos="6237"/>
      </w:tabs>
    </w:pPr>
  </w:p>
  <w:p w14:paraId="4BB7CBFE" w14:textId="77777777" w:rsidR="00474B12" w:rsidRDefault="00474B12">
    <w:pPr>
      <w:pStyle w:val="Stopka"/>
    </w:pPr>
    <w:r>
      <w:t>System PRZETARG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033E1" w14:textId="77777777" w:rsidR="00EB7506" w:rsidRDefault="00EB7506">
      <w:r>
        <w:separator/>
      </w:r>
    </w:p>
  </w:footnote>
  <w:footnote w:type="continuationSeparator" w:id="0">
    <w:p w14:paraId="755EC3DA" w14:textId="77777777" w:rsidR="00EB7506" w:rsidRDefault="00EB7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EED2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5E7658"/>
    <w:multiLevelType w:val="hybridMultilevel"/>
    <w:tmpl w:val="B7C486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4F6712"/>
    <w:multiLevelType w:val="hybridMultilevel"/>
    <w:tmpl w:val="49C0B05A"/>
    <w:lvl w:ilvl="0" w:tplc="23AA867E">
      <w:start w:val="1"/>
      <w:numFmt w:val="decimal"/>
      <w:lvlText w:val="%1)"/>
      <w:lvlJc w:val="left"/>
      <w:pPr>
        <w:ind w:left="1571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0B22F7F"/>
    <w:multiLevelType w:val="hybridMultilevel"/>
    <w:tmpl w:val="30D606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E3A04"/>
    <w:multiLevelType w:val="hybridMultilevel"/>
    <w:tmpl w:val="C2B6491E"/>
    <w:lvl w:ilvl="0" w:tplc="3F92224A">
      <w:start w:val="1"/>
      <w:numFmt w:val="decimal"/>
      <w:lvlText w:val="Odpowiedź nr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C52C7C"/>
    <w:multiLevelType w:val="multilevel"/>
    <w:tmpl w:val="0415001F"/>
    <w:styleLink w:val="Styl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4401D75"/>
    <w:multiLevelType w:val="hybridMultilevel"/>
    <w:tmpl w:val="DF74F3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6D1149"/>
    <w:multiLevelType w:val="hybridMultilevel"/>
    <w:tmpl w:val="B86ED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FA83C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916D78"/>
    <w:multiLevelType w:val="hybridMultilevel"/>
    <w:tmpl w:val="C804E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793BB3"/>
    <w:multiLevelType w:val="hybridMultilevel"/>
    <w:tmpl w:val="012690FE"/>
    <w:lvl w:ilvl="0" w:tplc="3F92224A">
      <w:start w:val="1"/>
      <w:numFmt w:val="decimal"/>
      <w:lvlText w:val="Odpowiedź nr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F4634"/>
    <w:multiLevelType w:val="hybridMultilevel"/>
    <w:tmpl w:val="37647370"/>
    <w:lvl w:ilvl="0" w:tplc="219CC5E2">
      <w:start w:val="1"/>
      <w:numFmt w:val="decimal"/>
      <w:lvlText w:val="Odpowiedź nr 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B5755B"/>
    <w:multiLevelType w:val="hybridMultilevel"/>
    <w:tmpl w:val="F32216C0"/>
    <w:lvl w:ilvl="0" w:tplc="7A84BD48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01F28"/>
    <w:multiLevelType w:val="hybridMultilevel"/>
    <w:tmpl w:val="7B1C4A36"/>
    <w:lvl w:ilvl="0" w:tplc="041CEBD2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360DE"/>
    <w:multiLevelType w:val="hybridMultilevel"/>
    <w:tmpl w:val="D356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C08C5"/>
    <w:multiLevelType w:val="hybridMultilevel"/>
    <w:tmpl w:val="B366D002"/>
    <w:lvl w:ilvl="0" w:tplc="BCC2DF14">
      <w:start w:val="1"/>
      <w:numFmt w:val="decimal"/>
      <w:lvlText w:val="%1."/>
      <w:lvlJc w:val="left"/>
      <w:pPr>
        <w:ind w:left="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8BA6A">
      <w:start w:val="1"/>
      <w:numFmt w:val="decimal"/>
      <w:lvlText w:val="%2)"/>
      <w:lvlJc w:val="left"/>
      <w:pPr>
        <w:ind w:left="1496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8956">
      <w:start w:val="1"/>
      <w:numFmt w:val="lowerRoman"/>
      <w:lvlText w:val="%3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422F24">
      <w:start w:val="1"/>
      <w:numFmt w:val="decimal"/>
      <w:lvlText w:val="%4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5A51A2">
      <w:start w:val="1"/>
      <w:numFmt w:val="lowerLetter"/>
      <w:lvlText w:val="%5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28434">
      <w:start w:val="1"/>
      <w:numFmt w:val="lowerRoman"/>
      <w:lvlText w:val="%6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066B90">
      <w:start w:val="1"/>
      <w:numFmt w:val="decimal"/>
      <w:lvlText w:val="%7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8C6FEE">
      <w:start w:val="1"/>
      <w:numFmt w:val="lowerLetter"/>
      <w:lvlText w:val="%8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8CD7BA">
      <w:start w:val="1"/>
      <w:numFmt w:val="lowerRoman"/>
      <w:lvlText w:val="%9"/>
      <w:lvlJc w:val="left"/>
      <w:pPr>
        <w:ind w:left="6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CFC5708"/>
    <w:multiLevelType w:val="hybridMultilevel"/>
    <w:tmpl w:val="EC5C052A"/>
    <w:lvl w:ilvl="0" w:tplc="60A4FA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A0193"/>
    <w:multiLevelType w:val="hybridMultilevel"/>
    <w:tmpl w:val="8C5AEF74"/>
    <w:lvl w:ilvl="0" w:tplc="49FCA8A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DEE6A10"/>
    <w:multiLevelType w:val="hybridMultilevel"/>
    <w:tmpl w:val="61788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E24507"/>
    <w:multiLevelType w:val="hybridMultilevel"/>
    <w:tmpl w:val="B23AFB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A04AF"/>
    <w:multiLevelType w:val="hybridMultilevel"/>
    <w:tmpl w:val="032AA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46936"/>
    <w:multiLevelType w:val="multilevel"/>
    <w:tmpl w:val="F3C2E156"/>
    <w:lvl w:ilvl="0">
      <w:start w:val="1"/>
      <w:numFmt w:val="decimal"/>
      <w:lvlText w:val="Pytanie nr %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Odpowiedź nr 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66A47C97"/>
    <w:multiLevelType w:val="hybridMultilevel"/>
    <w:tmpl w:val="6DDAB8B0"/>
    <w:lvl w:ilvl="0" w:tplc="E94CAF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A02C60"/>
    <w:multiLevelType w:val="hybridMultilevel"/>
    <w:tmpl w:val="7C5EA4E8"/>
    <w:lvl w:ilvl="0" w:tplc="1ACC6378">
      <w:start w:val="1"/>
      <w:numFmt w:val="decimal"/>
      <w:lvlText w:val="%1."/>
      <w:lvlJc w:val="left"/>
      <w:pPr>
        <w:ind w:left="140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9">
    <w:nsid w:val="68986636"/>
    <w:multiLevelType w:val="hybridMultilevel"/>
    <w:tmpl w:val="6CC43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CA31C7"/>
    <w:multiLevelType w:val="hybridMultilevel"/>
    <w:tmpl w:val="B5446808"/>
    <w:lvl w:ilvl="0" w:tplc="42784642">
      <w:start w:val="1"/>
      <w:numFmt w:val="decimal"/>
      <w:lvlText w:val="%1."/>
      <w:lvlJc w:val="left"/>
      <w:pPr>
        <w:ind w:left="140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1">
    <w:nsid w:val="709C5425"/>
    <w:multiLevelType w:val="hybridMultilevel"/>
    <w:tmpl w:val="CD1426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EE6F29"/>
    <w:multiLevelType w:val="hybridMultilevel"/>
    <w:tmpl w:val="818C3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2F3EC0"/>
    <w:multiLevelType w:val="hybridMultilevel"/>
    <w:tmpl w:val="50B6E636"/>
    <w:lvl w:ilvl="0" w:tplc="584834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B23B4"/>
    <w:multiLevelType w:val="hybridMultilevel"/>
    <w:tmpl w:val="35DA3CAC"/>
    <w:lvl w:ilvl="0" w:tplc="B404B0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23"/>
  </w:num>
  <w:num w:numId="5">
    <w:abstractNumId w:val="27"/>
  </w:num>
  <w:num w:numId="6">
    <w:abstractNumId w:val="22"/>
  </w:num>
  <w:num w:numId="7">
    <w:abstractNumId w:val="28"/>
  </w:num>
  <w:num w:numId="8">
    <w:abstractNumId w:val="33"/>
  </w:num>
  <w:num w:numId="9">
    <w:abstractNumId w:val="12"/>
  </w:num>
  <w:num w:numId="10">
    <w:abstractNumId w:val="34"/>
  </w:num>
  <w:num w:numId="11">
    <w:abstractNumId w:val="13"/>
  </w:num>
  <w:num w:numId="12">
    <w:abstractNumId w:val="18"/>
  </w:num>
  <w:num w:numId="13">
    <w:abstractNumId w:val="17"/>
  </w:num>
  <w:num w:numId="14">
    <w:abstractNumId w:val="30"/>
  </w:num>
  <w:num w:numId="15">
    <w:abstractNumId w:val="19"/>
  </w:num>
  <w:num w:numId="16">
    <w:abstractNumId w:val="7"/>
  </w:num>
  <w:num w:numId="17">
    <w:abstractNumId w:val="20"/>
  </w:num>
  <w:num w:numId="18">
    <w:abstractNumId w:val="25"/>
  </w:num>
  <w:num w:numId="19">
    <w:abstractNumId w:val="29"/>
  </w:num>
  <w:num w:numId="20">
    <w:abstractNumId w:val="9"/>
  </w:num>
  <w:num w:numId="21">
    <w:abstractNumId w:val="26"/>
  </w:num>
  <w:num w:numId="22">
    <w:abstractNumId w:val="24"/>
  </w:num>
  <w:num w:numId="23">
    <w:abstractNumId w:val="14"/>
  </w:num>
  <w:num w:numId="24">
    <w:abstractNumId w:val="31"/>
  </w:num>
  <w:num w:numId="25">
    <w:abstractNumId w:val="32"/>
  </w:num>
  <w:num w:numId="26">
    <w:abstractNumId w:val="21"/>
  </w:num>
  <w:num w:numId="27">
    <w:abstractNumId w:val="16"/>
  </w:num>
  <w:num w:numId="28">
    <w:abstractNumId w:val="15"/>
  </w:num>
  <w:num w:numId="2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AE"/>
    <w:rsid w:val="00001127"/>
    <w:rsid w:val="000025DD"/>
    <w:rsid w:val="00003264"/>
    <w:rsid w:val="000034E8"/>
    <w:rsid w:val="00007D8F"/>
    <w:rsid w:val="00013831"/>
    <w:rsid w:val="00014764"/>
    <w:rsid w:val="000148D7"/>
    <w:rsid w:val="00015C6F"/>
    <w:rsid w:val="0001679B"/>
    <w:rsid w:val="0001679C"/>
    <w:rsid w:val="00021B62"/>
    <w:rsid w:val="000221B5"/>
    <w:rsid w:val="000247AA"/>
    <w:rsid w:val="0003099E"/>
    <w:rsid w:val="000314E1"/>
    <w:rsid w:val="00033CCA"/>
    <w:rsid w:val="00041A9B"/>
    <w:rsid w:val="0004388A"/>
    <w:rsid w:val="0004467B"/>
    <w:rsid w:val="00044B9D"/>
    <w:rsid w:val="000454C5"/>
    <w:rsid w:val="000500D4"/>
    <w:rsid w:val="000523AF"/>
    <w:rsid w:val="00056F64"/>
    <w:rsid w:val="000613E0"/>
    <w:rsid w:val="000615D2"/>
    <w:rsid w:val="00061C17"/>
    <w:rsid w:val="00062056"/>
    <w:rsid w:val="00071A39"/>
    <w:rsid w:val="00076132"/>
    <w:rsid w:val="0007650C"/>
    <w:rsid w:val="0008025C"/>
    <w:rsid w:val="00081B17"/>
    <w:rsid w:val="000827AE"/>
    <w:rsid w:val="00083131"/>
    <w:rsid w:val="00084DAB"/>
    <w:rsid w:val="0009668E"/>
    <w:rsid w:val="00096F20"/>
    <w:rsid w:val="000A06B6"/>
    <w:rsid w:val="000A5DAA"/>
    <w:rsid w:val="000B4208"/>
    <w:rsid w:val="000B4DFD"/>
    <w:rsid w:val="000B5424"/>
    <w:rsid w:val="000B6277"/>
    <w:rsid w:val="000B6967"/>
    <w:rsid w:val="000B78FD"/>
    <w:rsid w:val="000C1B89"/>
    <w:rsid w:val="000C1EAF"/>
    <w:rsid w:val="000C3471"/>
    <w:rsid w:val="000C6A84"/>
    <w:rsid w:val="000D11F5"/>
    <w:rsid w:val="000D1B78"/>
    <w:rsid w:val="000D3E99"/>
    <w:rsid w:val="000D42B5"/>
    <w:rsid w:val="000D6195"/>
    <w:rsid w:val="000E1995"/>
    <w:rsid w:val="000E3F35"/>
    <w:rsid w:val="000E5C6C"/>
    <w:rsid w:val="000E7D29"/>
    <w:rsid w:val="000F1115"/>
    <w:rsid w:val="000F193B"/>
    <w:rsid w:val="000F1FB4"/>
    <w:rsid w:val="000F36CF"/>
    <w:rsid w:val="000F5C00"/>
    <w:rsid w:val="000F63E0"/>
    <w:rsid w:val="000F6738"/>
    <w:rsid w:val="00101DD8"/>
    <w:rsid w:val="00101F05"/>
    <w:rsid w:val="00102989"/>
    <w:rsid w:val="001116AB"/>
    <w:rsid w:val="0011220E"/>
    <w:rsid w:val="00113341"/>
    <w:rsid w:val="0011404D"/>
    <w:rsid w:val="00115141"/>
    <w:rsid w:val="0011550C"/>
    <w:rsid w:val="00123047"/>
    <w:rsid w:val="001242D0"/>
    <w:rsid w:val="00126109"/>
    <w:rsid w:val="00130F61"/>
    <w:rsid w:val="00131911"/>
    <w:rsid w:val="00131AC6"/>
    <w:rsid w:val="00133F54"/>
    <w:rsid w:val="001361D6"/>
    <w:rsid w:val="0013641A"/>
    <w:rsid w:val="001416FE"/>
    <w:rsid w:val="001531F9"/>
    <w:rsid w:val="001543A1"/>
    <w:rsid w:val="0015597D"/>
    <w:rsid w:val="00155B81"/>
    <w:rsid w:val="00155E0B"/>
    <w:rsid w:val="00156191"/>
    <w:rsid w:val="001631EB"/>
    <w:rsid w:val="00163C75"/>
    <w:rsid w:val="00164506"/>
    <w:rsid w:val="00170B4A"/>
    <w:rsid w:val="00171FF2"/>
    <w:rsid w:val="001721B3"/>
    <w:rsid w:val="001803AB"/>
    <w:rsid w:val="00180F16"/>
    <w:rsid w:val="00182221"/>
    <w:rsid w:val="0018237D"/>
    <w:rsid w:val="001827F7"/>
    <w:rsid w:val="00182E9B"/>
    <w:rsid w:val="0018305B"/>
    <w:rsid w:val="001848EF"/>
    <w:rsid w:val="001866FB"/>
    <w:rsid w:val="00196406"/>
    <w:rsid w:val="0019668D"/>
    <w:rsid w:val="00197D04"/>
    <w:rsid w:val="001A1503"/>
    <w:rsid w:val="001A2428"/>
    <w:rsid w:val="001A40A3"/>
    <w:rsid w:val="001A571A"/>
    <w:rsid w:val="001A6734"/>
    <w:rsid w:val="001B0580"/>
    <w:rsid w:val="001B3817"/>
    <w:rsid w:val="001B4185"/>
    <w:rsid w:val="001B5AE3"/>
    <w:rsid w:val="001C2A46"/>
    <w:rsid w:val="001C5A87"/>
    <w:rsid w:val="001C7A50"/>
    <w:rsid w:val="001D04DE"/>
    <w:rsid w:val="001D06FB"/>
    <w:rsid w:val="001D10AC"/>
    <w:rsid w:val="001D54EF"/>
    <w:rsid w:val="001E0077"/>
    <w:rsid w:val="001E4403"/>
    <w:rsid w:val="001F1A5C"/>
    <w:rsid w:val="001F6621"/>
    <w:rsid w:val="002017F3"/>
    <w:rsid w:val="00203FCF"/>
    <w:rsid w:val="00204450"/>
    <w:rsid w:val="00205021"/>
    <w:rsid w:val="0020698D"/>
    <w:rsid w:val="00210006"/>
    <w:rsid w:val="00211E8D"/>
    <w:rsid w:val="00214F22"/>
    <w:rsid w:val="002153AF"/>
    <w:rsid w:val="00215555"/>
    <w:rsid w:val="0021557D"/>
    <w:rsid w:val="00216718"/>
    <w:rsid w:val="00216E1C"/>
    <w:rsid w:val="00216E6C"/>
    <w:rsid w:val="00220D61"/>
    <w:rsid w:val="00221486"/>
    <w:rsid w:val="00222948"/>
    <w:rsid w:val="00224BA8"/>
    <w:rsid w:val="002354B5"/>
    <w:rsid w:val="0024155E"/>
    <w:rsid w:val="00241E23"/>
    <w:rsid w:val="00242DD7"/>
    <w:rsid w:val="00243115"/>
    <w:rsid w:val="00243F9A"/>
    <w:rsid w:val="0024468D"/>
    <w:rsid w:val="00244BCB"/>
    <w:rsid w:val="0024549A"/>
    <w:rsid w:val="0024600C"/>
    <w:rsid w:val="00247645"/>
    <w:rsid w:val="00254376"/>
    <w:rsid w:val="00255E38"/>
    <w:rsid w:val="00256779"/>
    <w:rsid w:val="00257AB2"/>
    <w:rsid w:val="00264894"/>
    <w:rsid w:val="00266191"/>
    <w:rsid w:val="002763DB"/>
    <w:rsid w:val="0027717C"/>
    <w:rsid w:val="0028210F"/>
    <w:rsid w:val="0028294C"/>
    <w:rsid w:val="00283809"/>
    <w:rsid w:val="0028617F"/>
    <w:rsid w:val="002862F4"/>
    <w:rsid w:val="00292252"/>
    <w:rsid w:val="00292877"/>
    <w:rsid w:val="00296C1F"/>
    <w:rsid w:val="002A13C3"/>
    <w:rsid w:val="002A1DF6"/>
    <w:rsid w:val="002A26F0"/>
    <w:rsid w:val="002A2CB8"/>
    <w:rsid w:val="002A3EB2"/>
    <w:rsid w:val="002B1C74"/>
    <w:rsid w:val="002B48AB"/>
    <w:rsid w:val="002B6379"/>
    <w:rsid w:val="002C05CC"/>
    <w:rsid w:val="002C410E"/>
    <w:rsid w:val="002C4552"/>
    <w:rsid w:val="002C4E8C"/>
    <w:rsid w:val="002C56D6"/>
    <w:rsid w:val="002C5E63"/>
    <w:rsid w:val="002C7450"/>
    <w:rsid w:val="002D2C25"/>
    <w:rsid w:val="002D4758"/>
    <w:rsid w:val="002D5155"/>
    <w:rsid w:val="002E164C"/>
    <w:rsid w:val="002E39C1"/>
    <w:rsid w:val="002E4AB3"/>
    <w:rsid w:val="002E4EB9"/>
    <w:rsid w:val="002F0068"/>
    <w:rsid w:val="002F076C"/>
    <w:rsid w:val="002F0AA8"/>
    <w:rsid w:val="002F1549"/>
    <w:rsid w:val="002F61E2"/>
    <w:rsid w:val="002F76C6"/>
    <w:rsid w:val="00303A1F"/>
    <w:rsid w:val="00311144"/>
    <w:rsid w:val="00311894"/>
    <w:rsid w:val="003139DC"/>
    <w:rsid w:val="003156C8"/>
    <w:rsid w:val="00320A65"/>
    <w:rsid w:val="00320E40"/>
    <w:rsid w:val="003214C3"/>
    <w:rsid w:val="003257F3"/>
    <w:rsid w:val="0032746A"/>
    <w:rsid w:val="003277BE"/>
    <w:rsid w:val="00327B61"/>
    <w:rsid w:val="00343E8B"/>
    <w:rsid w:val="00345543"/>
    <w:rsid w:val="00346D49"/>
    <w:rsid w:val="00354AFA"/>
    <w:rsid w:val="0035763D"/>
    <w:rsid w:val="0036192D"/>
    <w:rsid w:val="00362B0C"/>
    <w:rsid w:val="0036322A"/>
    <w:rsid w:val="00363611"/>
    <w:rsid w:val="003637EF"/>
    <w:rsid w:val="00363C2C"/>
    <w:rsid w:val="0037020F"/>
    <w:rsid w:val="00372BC3"/>
    <w:rsid w:val="00381F33"/>
    <w:rsid w:val="00381F57"/>
    <w:rsid w:val="00382B74"/>
    <w:rsid w:val="00383816"/>
    <w:rsid w:val="00383DE0"/>
    <w:rsid w:val="00384EFD"/>
    <w:rsid w:val="003865E6"/>
    <w:rsid w:val="00391660"/>
    <w:rsid w:val="00391D29"/>
    <w:rsid w:val="00392E2D"/>
    <w:rsid w:val="0039405B"/>
    <w:rsid w:val="003A0C25"/>
    <w:rsid w:val="003A3C9F"/>
    <w:rsid w:val="003A4507"/>
    <w:rsid w:val="003A4E0E"/>
    <w:rsid w:val="003B1C78"/>
    <w:rsid w:val="003B70C5"/>
    <w:rsid w:val="003C08E3"/>
    <w:rsid w:val="003C22BA"/>
    <w:rsid w:val="003C4D5F"/>
    <w:rsid w:val="003C4E44"/>
    <w:rsid w:val="003D5E65"/>
    <w:rsid w:val="003E2C12"/>
    <w:rsid w:val="003E37A0"/>
    <w:rsid w:val="003E7FF5"/>
    <w:rsid w:val="003F4833"/>
    <w:rsid w:val="003F55A1"/>
    <w:rsid w:val="004015BD"/>
    <w:rsid w:val="0040741A"/>
    <w:rsid w:val="00410762"/>
    <w:rsid w:val="004134DE"/>
    <w:rsid w:val="004206BF"/>
    <w:rsid w:val="004237B1"/>
    <w:rsid w:val="00425E0B"/>
    <w:rsid w:val="00426BDD"/>
    <w:rsid w:val="0043045E"/>
    <w:rsid w:val="0043092E"/>
    <w:rsid w:val="00431DE4"/>
    <w:rsid w:val="00432F94"/>
    <w:rsid w:val="0044100F"/>
    <w:rsid w:val="004410F8"/>
    <w:rsid w:val="0044186C"/>
    <w:rsid w:val="004525F2"/>
    <w:rsid w:val="0045485F"/>
    <w:rsid w:val="0045599D"/>
    <w:rsid w:val="004562A8"/>
    <w:rsid w:val="0046331C"/>
    <w:rsid w:val="0046754A"/>
    <w:rsid w:val="00467B76"/>
    <w:rsid w:val="00470164"/>
    <w:rsid w:val="00473A29"/>
    <w:rsid w:val="0047401F"/>
    <w:rsid w:val="00474B12"/>
    <w:rsid w:val="00475A66"/>
    <w:rsid w:val="00476AA9"/>
    <w:rsid w:val="00480489"/>
    <w:rsid w:val="0048139A"/>
    <w:rsid w:val="00483F25"/>
    <w:rsid w:val="00485EB1"/>
    <w:rsid w:val="004869F4"/>
    <w:rsid w:val="00490DFB"/>
    <w:rsid w:val="00491BDF"/>
    <w:rsid w:val="00496DE2"/>
    <w:rsid w:val="004A1278"/>
    <w:rsid w:val="004A436A"/>
    <w:rsid w:val="004A53D1"/>
    <w:rsid w:val="004A7581"/>
    <w:rsid w:val="004B2D34"/>
    <w:rsid w:val="004B420F"/>
    <w:rsid w:val="004B5026"/>
    <w:rsid w:val="004B78BF"/>
    <w:rsid w:val="004B7AA2"/>
    <w:rsid w:val="004B7E52"/>
    <w:rsid w:val="004C067B"/>
    <w:rsid w:val="004C7D53"/>
    <w:rsid w:val="004D22BE"/>
    <w:rsid w:val="004D24DB"/>
    <w:rsid w:val="004D7083"/>
    <w:rsid w:val="004E0544"/>
    <w:rsid w:val="004E3976"/>
    <w:rsid w:val="004E4141"/>
    <w:rsid w:val="004E4905"/>
    <w:rsid w:val="004F00FB"/>
    <w:rsid w:val="004F0666"/>
    <w:rsid w:val="004F2069"/>
    <w:rsid w:val="00501608"/>
    <w:rsid w:val="005026E2"/>
    <w:rsid w:val="00503186"/>
    <w:rsid w:val="00504C4F"/>
    <w:rsid w:val="00523624"/>
    <w:rsid w:val="00524033"/>
    <w:rsid w:val="0052547D"/>
    <w:rsid w:val="0052581F"/>
    <w:rsid w:val="0053074D"/>
    <w:rsid w:val="00536932"/>
    <w:rsid w:val="00537C60"/>
    <w:rsid w:val="00545D6E"/>
    <w:rsid w:val="00550056"/>
    <w:rsid w:val="00553CCD"/>
    <w:rsid w:val="0055546F"/>
    <w:rsid w:val="00555864"/>
    <w:rsid w:val="005579ED"/>
    <w:rsid w:val="00557B70"/>
    <w:rsid w:val="005608C0"/>
    <w:rsid w:val="0056162E"/>
    <w:rsid w:val="00561BAE"/>
    <w:rsid w:val="0057339E"/>
    <w:rsid w:val="00573B1C"/>
    <w:rsid w:val="00575762"/>
    <w:rsid w:val="00575A4B"/>
    <w:rsid w:val="00576467"/>
    <w:rsid w:val="00577C99"/>
    <w:rsid w:val="00577D0E"/>
    <w:rsid w:val="005835FE"/>
    <w:rsid w:val="00585972"/>
    <w:rsid w:val="0058661B"/>
    <w:rsid w:val="00590C75"/>
    <w:rsid w:val="00594149"/>
    <w:rsid w:val="005A0E7F"/>
    <w:rsid w:val="005A669C"/>
    <w:rsid w:val="005A7E9F"/>
    <w:rsid w:val="005B67F8"/>
    <w:rsid w:val="005B6BA5"/>
    <w:rsid w:val="005B6DAA"/>
    <w:rsid w:val="005C064E"/>
    <w:rsid w:val="005C4AA2"/>
    <w:rsid w:val="005E0D34"/>
    <w:rsid w:val="005E3966"/>
    <w:rsid w:val="005E4658"/>
    <w:rsid w:val="005F274A"/>
    <w:rsid w:val="00600054"/>
    <w:rsid w:val="0060035A"/>
    <w:rsid w:val="00602E3D"/>
    <w:rsid w:val="0060336B"/>
    <w:rsid w:val="0060676B"/>
    <w:rsid w:val="006069B7"/>
    <w:rsid w:val="00606F4E"/>
    <w:rsid w:val="006115D9"/>
    <w:rsid w:val="00611F49"/>
    <w:rsid w:val="006142F3"/>
    <w:rsid w:val="0061449E"/>
    <w:rsid w:val="00620AA5"/>
    <w:rsid w:val="0062611E"/>
    <w:rsid w:val="006356BA"/>
    <w:rsid w:val="00640FF0"/>
    <w:rsid w:val="00641FEC"/>
    <w:rsid w:val="006420AF"/>
    <w:rsid w:val="00644CFA"/>
    <w:rsid w:val="006477B4"/>
    <w:rsid w:val="00655E8B"/>
    <w:rsid w:val="00657C3E"/>
    <w:rsid w:val="0066057D"/>
    <w:rsid w:val="00666AE4"/>
    <w:rsid w:val="00670E3C"/>
    <w:rsid w:val="006714D5"/>
    <w:rsid w:val="006723F7"/>
    <w:rsid w:val="00672469"/>
    <w:rsid w:val="006737FF"/>
    <w:rsid w:val="00677591"/>
    <w:rsid w:val="00677637"/>
    <w:rsid w:val="00680C2C"/>
    <w:rsid w:val="006818AE"/>
    <w:rsid w:val="006826BA"/>
    <w:rsid w:val="00682883"/>
    <w:rsid w:val="00684853"/>
    <w:rsid w:val="00685982"/>
    <w:rsid w:val="00685A00"/>
    <w:rsid w:val="00691F3C"/>
    <w:rsid w:val="00693DF5"/>
    <w:rsid w:val="0069787B"/>
    <w:rsid w:val="00697AAF"/>
    <w:rsid w:val="006A3E7F"/>
    <w:rsid w:val="006A74B5"/>
    <w:rsid w:val="006B24AD"/>
    <w:rsid w:val="006B3FBE"/>
    <w:rsid w:val="006B4A21"/>
    <w:rsid w:val="006B5CC5"/>
    <w:rsid w:val="006C300D"/>
    <w:rsid w:val="006C48C0"/>
    <w:rsid w:val="006C5920"/>
    <w:rsid w:val="006C746F"/>
    <w:rsid w:val="006D2A9E"/>
    <w:rsid w:val="006D3214"/>
    <w:rsid w:val="006D538E"/>
    <w:rsid w:val="006D68ED"/>
    <w:rsid w:val="006E2919"/>
    <w:rsid w:val="006E494E"/>
    <w:rsid w:val="006E4F84"/>
    <w:rsid w:val="006E6031"/>
    <w:rsid w:val="006F058A"/>
    <w:rsid w:val="006F3222"/>
    <w:rsid w:val="006F4750"/>
    <w:rsid w:val="006F7679"/>
    <w:rsid w:val="00702DB1"/>
    <w:rsid w:val="0070545D"/>
    <w:rsid w:val="00711D19"/>
    <w:rsid w:val="0071261E"/>
    <w:rsid w:val="00713CF8"/>
    <w:rsid w:val="0071512E"/>
    <w:rsid w:val="00721401"/>
    <w:rsid w:val="007228BA"/>
    <w:rsid w:val="00722E5C"/>
    <w:rsid w:val="00724ABF"/>
    <w:rsid w:val="00724C0F"/>
    <w:rsid w:val="00724DA8"/>
    <w:rsid w:val="00727862"/>
    <w:rsid w:val="00732B85"/>
    <w:rsid w:val="00732C59"/>
    <w:rsid w:val="00732FC2"/>
    <w:rsid w:val="00735CA9"/>
    <w:rsid w:val="00736FA0"/>
    <w:rsid w:val="00740179"/>
    <w:rsid w:val="0074050A"/>
    <w:rsid w:val="00743569"/>
    <w:rsid w:val="00762825"/>
    <w:rsid w:val="00762AB0"/>
    <w:rsid w:val="00763C12"/>
    <w:rsid w:val="00764556"/>
    <w:rsid w:val="00772D36"/>
    <w:rsid w:val="00772E4B"/>
    <w:rsid w:val="00776550"/>
    <w:rsid w:val="00777D8B"/>
    <w:rsid w:val="007805D4"/>
    <w:rsid w:val="00784EF2"/>
    <w:rsid w:val="00785696"/>
    <w:rsid w:val="007907B2"/>
    <w:rsid w:val="00794A59"/>
    <w:rsid w:val="007A10DB"/>
    <w:rsid w:val="007A3093"/>
    <w:rsid w:val="007A79F1"/>
    <w:rsid w:val="007B1C9C"/>
    <w:rsid w:val="007B480A"/>
    <w:rsid w:val="007B67FC"/>
    <w:rsid w:val="007B7714"/>
    <w:rsid w:val="007C209A"/>
    <w:rsid w:val="007C3D0B"/>
    <w:rsid w:val="007C3EA8"/>
    <w:rsid w:val="007C55D9"/>
    <w:rsid w:val="007C7865"/>
    <w:rsid w:val="007C7D23"/>
    <w:rsid w:val="007D097E"/>
    <w:rsid w:val="007D3CDF"/>
    <w:rsid w:val="007D4E16"/>
    <w:rsid w:val="007D4E80"/>
    <w:rsid w:val="007E07E3"/>
    <w:rsid w:val="0080736B"/>
    <w:rsid w:val="00810759"/>
    <w:rsid w:val="00810B30"/>
    <w:rsid w:val="00813FF9"/>
    <w:rsid w:val="008156EE"/>
    <w:rsid w:val="00815D24"/>
    <w:rsid w:val="00820711"/>
    <w:rsid w:val="00822499"/>
    <w:rsid w:val="00824E44"/>
    <w:rsid w:val="00831379"/>
    <w:rsid w:val="00833CED"/>
    <w:rsid w:val="0084054D"/>
    <w:rsid w:val="008419EF"/>
    <w:rsid w:val="0085067B"/>
    <w:rsid w:val="00850E12"/>
    <w:rsid w:val="00851B95"/>
    <w:rsid w:val="008528EE"/>
    <w:rsid w:val="00852902"/>
    <w:rsid w:val="00853160"/>
    <w:rsid w:val="00856B68"/>
    <w:rsid w:val="008633E7"/>
    <w:rsid w:val="0087224A"/>
    <w:rsid w:val="0087459F"/>
    <w:rsid w:val="0087624B"/>
    <w:rsid w:val="008852EC"/>
    <w:rsid w:val="00892305"/>
    <w:rsid w:val="00892582"/>
    <w:rsid w:val="00894986"/>
    <w:rsid w:val="00896358"/>
    <w:rsid w:val="008972B5"/>
    <w:rsid w:val="008A5C75"/>
    <w:rsid w:val="008A616F"/>
    <w:rsid w:val="008A7DD2"/>
    <w:rsid w:val="008B0B9F"/>
    <w:rsid w:val="008B1672"/>
    <w:rsid w:val="008B1AA1"/>
    <w:rsid w:val="008B3CEB"/>
    <w:rsid w:val="008B72E9"/>
    <w:rsid w:val="008C18C7"/>
    <w:rsid w:val="008D40C2"/>
    <w:rsid w:val="008D46D8"/>
    <w:rsid w:val="008D77FE"/>
    <w:rsid w:val="008E2921"/>
    <w:rsid w:val="008E3463"/>
    <w:rsid w:val="008F337A"/>
    <w:rsid w:val="008F7094"/>
    <w:rsid w:val="009004D0"/>
    <w:rsid w:val="00900B4C"/>
    <w:rsid w:val="0090322F"/>
    <w:rsid w:val="009116D7"/>
    <w:rsid w:val="009149C3"/>
    <w:rsid w:val="00914AD8"/>
    <w:rsid w:val="009155DA"/>
    <w:rsid w:val="009179FC"/>
    <w:rsid w:val="0092347E"/>
    <w:rsid w:val="009238F2"/>
    <w:rsid w:val="009241FF"/>
    <w:rsid w:val="00924F78"/>
    <w:rsid w:val="00927DB9"/>
    <w:rsid w:val="0093317F"/>
    <w:rsid w:val="009339B6"/>
    <w:rsid w:val="00941A29"/>
    <w:rsid w:val="009457B9"/>
    <w:rsid w:val="009479CA"/>
    <w:rsid w:val="00950736"/>
    <w:rsid w:val="0095251A"/>
    <w:rsid w:val="00952CFE"/>
    <w:rsid w:val="00953AA1"/>
    <w:rsid w:val="0095641D"/>
    <w:rsid w:val="00957539"/>
    <w:rsid w:val="009578BF"/>
    <w:rsid w:val="009641CB"/>
    <w:rsid w:val="00965FBE"/>
    <w:rsid w:val="00967621"/>
    <w:rsid w:val="00967963"/>
    <w:rsid w:val="00970498"/>
    <w:rsid w:val="00973333"/>
    <w:rsid w:val="00976481"/>
    <w:rsid w:val="009775AA"/>
    <w:rsid w:val="009777AC"/>
    <w:rsid w:val="00983E47"/>
    <w:rsid w:val="00987F10"/>
    <w:rsid w:val="00990148"/>
    <w:rsid w:val="009902DA"/>
    <w:rsid w:val="009903E9"/>
    <w:rsid w:val="009938F8"/>
    <w:rsid w:val="00995672"/>
    <w:rsid w:val="00996694"/>
    <w:rsid w:val="00996EEF"/>
    <w:rsid w:val="009971A2"/>
    <w:rsid w:val="009A28A5"/>
    <w:rsid w:val="009A2C1B"/>
    <w:rsid w:val="009A46C5"/>
    <w:rsid w:val="009A4C28"/>
    <w:rsid w:val="009A66D1"/>
    <w:rsid w:val="009A724B"/>
    <w:rsid w:val="009B1DFB"/>
    <w:rsid w:val="009B3CC5"/>
    <w:rsid w:val="009B5A8B"/>
    <w:rsid w:val="009B7AC3"/>
    <w:rsid w:val="009C0776"/>
    <w:rsid w:val="009C4B69"/>
    <w:rsid w:val="009D0EC5"/>
    <w:rsid w:val="009D1288"/>
    <w:rsid w:val="009D169F"/>
    <w:rsid w:val="009D418B"/>
    <w:rsid w:val="009D5902"/>
    <w:rsid w:val="009D690A"/>
    <w:rsid w:val="009D7706"/>
    <w:rsid w:val="009D79B2"/>
    <w:rsid w:val="009D7AD3"/>
    <w:rsid w:val="009E50AA"/>
    <w:rsid w:val="009F1896"/>
    <w:rsid w:val="009F23A3"/>
    <w:rsid w:val="009F2E94"/>
    <w:rsid w:val="009F476A"/>
    <w:rsid w:val="009F4DA3"/>
    <w:rsid w:val="00A02C62"/>
    <w:rsid w:val="00A039E1"/>
    <w:rsid w:val="00A05CB4"/>
    <w:rsid w:val="00A07352"/>
    <w:rsid w:val="00A116DD"/>
    <w:rsid w:val="00A11CAF"/>
    <w:rsid w:val="00A14DFA"/>
    <w:rsid w:val="00A21004"/>
    <w:rsid w:val="00A24B01"/>
    <w:rsid w:val="00A25071"/>
    <w:rsid w:val="00A314DE"/>
    <w:rsid w:val="00A32DAC"/>
    <w:rsid w:val="00A342C2"/>
    <w:rsid w:val="00A342D9"/>
    <w:rsid w:val="00A37F69"/>
    <w:rsid w:val="00A4189D"/>
    <w:rsid w:val="00A42546"/>
    <w:rsid w:val="00A43823"/>
    <w:rsid w:val="00A47966"/>
    <w:rsid w:val="00A5170B"/>
    <w:rsid w:val="00A517BF"/>
    <w:rsid w:val="00A541E1"/>
    <w:rsid w:val="00A54CC1"/>
    <w:rsid w:val="00A55E06"/>
    <w:rsid w:val="00A56124"/>
    <w:rsid w:val="00A56FFD"/>
    <w:rsid w:val="00A57C83"/>
    <w:rsid w:val="00A62A42"/>
    <w:rsid w:val="00A6343D"/>
    <w:rsid w:val="00A742EF"/>
    <w:rsid w:val="00A75F14"/>
    <w:rsid w:val="00A77951"/>
    <w:rsid w:val="00A80795"/>
    <w:rsid w:val="00A91AB2"/>
    <w:rsid w:val="00A94D5C"/>
    <w:rsid w:val="00AA3557"/>
    <w:rsid w:val="00AA6D5E"/>
    <w:rsid w:val="00AA7FD1"/>
    <w:rsid w:val="00AB4C98"/>
    <w:rsid w:val="00AB563D"/>
    <w:rsid w:val="00AB78A5"/>
    <w:rsid w:val="00AC08D2"/>
    <w:rsid w:val="00AC4DC2"/>
    <w:rsid w:val="00AC78BA"/>
    <w:rsid w:val="00AC7BA1"/>
    <w:rsid w:val="00AD5C4C"/>
    <w:rsid w:val="00AD6423"/>
    <w:rsid w:val="00AD6C2C"/>
    <w:rsid w:val="00AE03D5"/>
    <w:rsid w:val="00AE286F"/>
    <w:rsid w:val="00AE416A"/>
    <w:rsid w:val="00AF1D57"/>
    <w:rsid w:val="00AF4035"/>
    <w:rsid w:val="00AF58A5"/>
    <w:rsid w:val="00AF58E3"/>
    <w:rsid w:val="00AF64A8"/>
    <w:rsid w:val="00AF69B0"/>
    <w:rsid w:val="00AF788D"/>
    <w:rsid w:val="00B00FD0"/>
    <w:rsid w:val="00B03A74"/>
    <w:rsid w:val="00B0430A"/>
    <w:rsid w:val="00B07CC7"/>
    <w:rsid w:val="00B10953"/>
    <w:rsid w:val="00B17B69"/>
    <w:rsid w:val="00B22457"/>
    <w:rsid w:val="00B25653"/>
    <w:rsid w:val="00B25AB3"/>
    <w:rsid w:val="00B32F70"/>
    <w:rsid w:val="00B361A9"/>
    <w:rsid w:val="00B41531"/>
    <w:rsid w:val="00B42C28"/>
    <w:rsid w:val="00B43AB8"/>
    <w:rsid w:val="00B45CC2"/>
    <w:rsid w:val="00B46A2A"/>
    <w:rsid w:val="00B53C70"/>
    <w:rsid w:val="00B5461D"/>
    <w:rsid w:val="00B61460"/>
    <w:rsid w:val="00B62144"/>
    <w:rsid w:val="00B76A90"/>
    <w:rsid w:val="00B829A0"/>
    <w:rsid w:val="00B83E02"/>
    <w:rsid w:val="00B8553F"/>
    <w:rsid w:val="00B86B08"/>
    <w:rsid w:val="00B87029"/>
    <w:rsid w:val="00B90B43"/>
    <w:rsid w:val="00B92859"/>
    <w:rsid w:val="00B95792"/>
    <w:rsid w:val="00B9616E"/>
    <w:rsid w:val="00BA078F"/>
    <w:rsid w:val="00BA3D10"/>
    <w:rsid w:val="00BA793E"/>
    <w:rsid w:val="00BA7B62"/>
    <w:rsid w:val="00BA7FDB"/>
    <w:rsid w:val="00BB7043"/>
    <w:rsid w:val="00BC0D9C"/>
    <w:rsid w:val="00BC5107"/>
    <w:rsid w:val="00BD0C1D"/>
    <w:rsid w:val="00BD3536"/>
    <w:rsid w:val="00BD4471"/>
    <w:rsid w:val="00BD544B"/>
    <w:rsid w:val="00BE09A3"/>
    <w:rsid w:val="00BE3EE8"/>
    <w:rsid w:val="00BE5D88"/>
    <w:rsid w:val="00BE6EDE"/>
    <w:rsid w:val="00BF1F11"/>
    <w:rsid w:val="00BF437B"/>
    <w:rsid w:val="00BF6FBB"/>
    <w:rsid w:val="00C03BED"/>
    <w:rsid w:val="00C1792B"/>
    <w:rsid w:val="00C209AF"/>
    <w:rsid w:val="00C31CC1"/>
    <w:rsid w:val="00C3248B"/>
    <w:rsid w:val="00C32E09"/>
    <w:rsid w:val="00C35736"/>
    <w:rsid w:val="00C362F0"/>
    <w:rsid w:val="00C40B01"/>
    <w:rsid w:val="00C4106D"/>
    <w:rsid w:val="00C438F7"/>
    <w:rsid w:val="00C4416D"/>
    <w:rsid w:val="00C47AB7"/>
    <w:rsid w:val="00C50929"/>
    <w:rsid w:val="00C514EC"/>
    <w:rsid w:val="00C519F8"/>
    <w:rsid w:val="00C539F8"/>
    <w:rsid w:val="00C551E8"/>
    <w:rsid w:val="00C55B65"/>
    <w:rsid w:val="00C57AFF"/>
    <w:rsid w:val="00C64BB9"/>
    <w:rsid w:val="00C67B52"/>
    <w:rsid w:val="00C70699"/>
    <w:rsid w:val="00C710F7"/>
    <w:rsid w:val="00C729B9"/>
    <w:rsid w:val="00C72D22"/>
    <w:rsid w:val="00C7338A"/>
    <w:rsid w:val="00C764CA"/>
    <w:rsid w:val="00C76FF1"/>
    <w:rsid w:val="00C77B29"/>
    <w:rsid w:val="00C8091A"/>
    <w:rsid w:val="00C8212E"/>
    <w:rsid w:val="00C85183"/>
    <w:rsid w:val="00C859AE"/>
    <w:rsid w:val="00C85BA1"/>
    <w:rsid w:val="00C8668A"/>
    <w:rsid w:val="00C8709B"/>
    <w:rsid w:val="00C878D1"/>
    <w:rsid w:val="00C90624"/>
    <w:rsid w:val="00C9194C"/>
    <w:rsid w:val="00CA27D5"/>
    <w:rsid w:val="00CA2CFA"/>
    <w:rsid w:val="00CB098A"/>
    <w:rsid w:val="00CB1832"/>
    <w:rsid w:val="00CB2440"/>
    <w:rsid w:val="00CB39EE"/>
    <w:rsid w:val="00CB7F1C"/>
    <w:rsid w:val="00CC0119"/>
    <w:rsid w:val="00CC09FA"/>
    <w:rsid w:val="00CC26D7"/>
    <w:rsid w:val="00CC4A2D"/>
    <w:rsid w:val="00CC4AE8"/>
    <w:rsid w:val="00CC4F59"/>
    <w:rsid w:val="00CC51B7"/>
    <w:rsid w:val="00CC6180"/>
    <w:rsid w:val="00CC7FB3"/>
    <w:rsid w:val="00CD181E"/>
    <w:rsid w:val="00CD3E1B"/>
    <w:rsid w:val="00CD4FEA"/>
    <w:rsid w:val="00CD5073"/>
    <w:rsid w:val="00CD5FD8"/>
    <w:rsid w:val="00CD65C6"/>
    <w:rsid w:val="00CE12DB"/>
    <w:rsid w:val="00CE5230"/>
    <w:rsid w:val="00CE75A9"/>
    <w:rsid w:val="00CE7E1F"/>
    <w:rsid w:val="00CF0C81"/>
    <w:rsid w:val="00CF16C4"/>
    <w:rsid w:val="00CF366D"/>
    <w:rsid w:val="00CF4188"/>
    <w:rsid w:val="00CF7CDE"/>
    <w:rsid w:val="00D00719"/>
    <w:rsid w:val="00D008C2"/>
    <w:rsid w:val="00D00AEF"/>
    <w:rsid w:val="00D048DB"/>
    <w:rsid w:val="00D12C3D"/>
    <w:rsid w:val="00D14610"/>
    <w:rsid w:val="00D1574A"/>
    <w:rsid w:val="00D1595E"/>
    <w:rsid w:val="00D22182"/>
    <w:rsid w:val="00D248D2"/>
    <w:rsid w:val="00D31780"/>
    <w:rsid w:val="00D32752"/>
    <w:rsid w:val="00D32CF3"/>
    <w:rsid w:val="00D426C6"/>
    <w:rsid w:val="00D43052"/>
    <w:rsid w:val="00D4711B"/>
    <w:rsid w:val="00D50BDF"/>
    <w:rsid w:val="00D5424C"/>
    <w:rsid w:val="00D5479B"/>
    <w:rsid w:val="00D65DBA"/>
    <w:rsid w:val="00D70A1A"/>
    <w:rsid w:val="00D75B6F"/>
    <w:rsid w:val="00D76D86"/>
    <w:rsid w:val="00D858AD"/>
    <w:rsid w:val="00D86212"/>
    <w:rsid w:val="00D86573"/>
    <w:rsid w:val="00D86FBE"/>
    <w:rsid w:val="00D87190"/>
    <w:rsid w:val="00D878F1"/>
    <w:rsid w:val="00D900A8"/>
    <w:rsid w:val="00D914A4"/>
    <w:rsid w:val="00D92B4A"/>
    <w:rsid w:val="00DA0AB6"/>
    <w:rsid w:val="00DA231F"/>
    <w:rsid w:val="00DA23E2"/>
    <w:rsid w:val="00DA2A36"/>
    <w:rsid w:val="00DA3ED5"/>
    <w:rsid w:val="00DA5B26"/>
    <w:rsid w:val="00DA5CD9"/>
    <w:rsid w:val="00DB0957"/>
    <w:rsid w:val="00DB113F"/>
    <w:rsid w:val="00DB2838"/>
    <w:rsid w:val="00DB491A"/>
    <w:rsid w:val="00DB5A15"/>
    <w:rsid w:val="00DB6202"/>
    <w:rsid w:val="00DB62E7"/>
    <w:rsid w:val="00DB670F"/>
    <w:rsid w:val="00DB6FDC"/>
    <w:rsid w:val="00DC21D1"/>
    <w:rsid w:val="00DC4310"/>
    <w:rsid w:val="00DC4AB0"/>
    <w:rsid w:val="00DC6531"/>
    <w:rsid w:val="00DC7F8F"/>
    <w:rsid w:val="00DD2DCE"/>
    <w:rsid w:val="00DD34F0"/>
    <w:rsid w:val="00DD3CB3"/>
    <w:rsid w:val="00DD6F2C"/>
    <w:rsid w:val="00DE0CD8"/>
    <w:rsid w:val="00DE5D26"/>
    <w:rsid w:val="00DF2642"/>
    <w:rsid w:val="00E01577"/>
    <w:rsid w:val="00E01695"/>
    <w:rsid w:val="00E01ECD"/>
    <w:rsid w:val="00E04373"/>
    <w:rsid w:val="00E04555"/>
    <w:rsid w:val="00E10877"/>
    <w:rsid w:val="00E10A36"/>
    <w:rsid w:val="00E12786"/>
    <w:rsid w:val="00E22FDB"/>
    <w:rsid w:val="00E23FC9"/>
    <w:rsid w:val="00E2465B"/>
    <w:rsid w:val="00E27F0F"/>
    <w:rsid w:val="00E31A50"/>
    <w:rsid w:val="00E32757"/>
    <w:rsid w:val="00E3282C"/>
    <w:rsid w:val="00E374EF"/>
    <w:rsid w:val="00E37B53"/>
    <w:rsid w:val="00E45C6A"/>
    <w:rsid w:val="00E52C07"/>
    <w:rsid w:val="00E56EC7"/>
    <w:rsid w:val="00E57572"/>
    <w:rsid w:val="00E73967"/>
    <w:rsid w:val="00E73E81"/>
    <w:rsid w:val="00E74582"/>
    <w:rsid w:val="00E76F1E"/>
    <w:rsid w:val="00E771A0"/>
    <w:rsid w:val="00E77A2A"/>
    <w:rsid w:val="00E82C66"/>
    <w:rsid w:val="00E940CB"/>
    <w:rsid w:val="00E954EF"/>
    <w:rsid w:val="00E966D7"/>
    <w:rsid w:val="00E97C5C"/>
    <w:rsid w:val="00EA086B"/>
    <w:rsid w:val="00EA13B5"/>
    <w:rsid w:val="00EA4761"/>
    <w:rsid w:val="00EA6291"/>
    <w:rsid w:val="00EB0733"/>
    <w:rsid w:val="00EB42F5"/>
    <w:rsid w:val="00EB7506"/>
    <w:rsid w:val="00EC077A"/>
    <w:rsid w:val="00EC1FDD"/>
    <w:rsid w:val="00EC2151"/>
    <w:rsid w:val="00EC69EF"/>
    <w:rsid w:val="00ED2DEA"/>
    <w:rsid w:val="00ED3130"/>
    <w:rsid w:val="00EE1899"/>
    <w:rsid w:val="00EF08FE"/>
    <w:rsid w:val="00EF1037"/>
    <w:rsid w:val="00EF1CBB"/>
    <w:rsid w:val="00EF2C4B"/>
    <w:rsid w:val="00F03A09"/>
    <w:rsid w:val="00F12701"/>
    <w:rsid w:val="00F13F0C"/>
    <w:rsid w:val="00F148E4"/>
    <w:rsid w:val="00F16162"/>
    <w:rsid w:val="00F17FA4"/>
    <w:rsid w:val="00F20C40"/>
    <w:rsid w:val="00F20F16"/>
    <w:rsid w:val="00F2296A"/>
    <w:rsid w:val="00F254CC"/>
    <w:rsid w:val="00F25700"/>
    <w:rsid w:val="00F32BF5"/>
    <w:rsid w:val="00F33497"/>
    <w:rsid w:val="00F33947"/>
    <w:rsid w:val="00F3589D"/>
    <w:rsid w:val="00F379CB"/>
    <w:rsid w:val="00F37B11"/>
    <w:rsid w:val="00F4207B"/>
    <w:rsid w:val="00F46D34"/>
    <w:rsid w:val="00F5300A"/>
    <w:rsid w:val="00F55224"/>
    <w:rsid w:val="00F60B23"/>
    <w:rsid w:val="00F62413"/>
    <w:rsid w:val="00F62C7A"/>
    <w:rsid w:val="00F62EF6"/>
    <w:rsid w:val="00F637F0"/>
    <w:rsid w:val="00F6436B"/>
    <w:rsid w:val="00F64E01"/>
    <w:rsid w:val="00F658AE"/>
    <w:rsid w:val="00F72B51"/>
    <w:rsid w:val="00F74269"/>
    <w:rsid w:val="00F749CB"/>
    <w:rsid w:val="00F77FC9"/>
    <w:rsid w:val="00F803AB"/>
    <w:rsid w:val="00F81A0E"/>
    <w:rsid w:val="00F8349B"/>
    <w:rsid w:val="00F83781"/>
    <w:rsid w:val="00F84825"/>
    <w:rsid w:val="00F90370"/>
    <w:rsid w:val="00F906A5"/>
    <w:rsid w:val="00F90C25"/>
    <w:rsid w:val="00F92534"/>
    <w:rsid w:val="00F928E5"/>
    <w:rsid w:val="00FA26BF"/>
    <w:rsid w:val="00FA38C3"/>
    <w:rsid w:val="00FA51FD"/>
    <w:rsid w:val="00FB1184"/>
    <w:rsid w:val="00FB2429"/>
    <w:rsid w:val="00FB3AF3"/>
    <w:rsid w:val="00FB4442"/>
    <w:rsid w:val="00FB4D76"/>
    <w:rsid w:val="00FB578C"/>
    <w:rsid w:val="00FC196B"/>
    <w:rsid w:val="00FC3010"/>
    <w:rsid w:val="00FC428D"/>
    <w:rsid w:val="00FD0CDE"/>
    <w:rsid w:val="00FD3B56"/>
    <w:rsid w:val="00FD4F73"/>
    <w:rsid w:val="00FD5603"/>
    <w:rsid w:val="00FD6E10"/>
    <w:rsid w:val="00FE4050"/>
    <w:rsid w:val="00FE6560"/>
    <w:rsid w:val="00FE7B47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D22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1557D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/>
      <w:i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963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96358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customStyle="1" w:styleId="Akapitzlist1">
    <w:name w:val="Akapit z listą1"/>
    <w:basedOn w:val="Normalny"/>
    <w:rsid w:val="002F6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A51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A51FD"/>
  </w:style>
  <w:style w:type="character" w:customStyle="1" w:styleId="Nagwek3Znak">
    <w:name w:val="Nagłówek 3 Znak"/>
    <w:link w:val="Nagwek3"/>
    <w:semiHidden/>
    <w:rsid w:val="008963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semiHidden/>
    <w:rsid w:val="00896358"/>
    <w:rPr>
      <w:rFonts w:ascii="Cambria" w:hAnsi="Cambria"/>
      <w:color w:val="243F60"/>
      <w:sz w:val="24"/>
      <w:szCs w:val="24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896358"/>
    <w:pPr>
      <w:ind w:left="720"/>
    </w:pPr>
    <w:rPr>
      <w:rFonts w:ascii="Arial" w:eastAsia="Calibri" w:hAnsi="Arial" w:cs="Arial"/>
      <w:sz w:val="24"/>
      <w:szCs w:val="24"/>
    </w:rPr>
  </w:style>
  <w:style w:type="paragraph" w:customStyle="1" w:styleId="Styl1">
    <w:name w:val="Styl1"/>
    <w:basedOn w:val="Normalny"/>
    <w:rsid w:val="00896358"/>
    <w:pPr>
      <w:keepNext/>
      <w:spacing w:before="240" w:after="60"/>
      <w:jc w:val="both"/>
    </w:pPr>
    <w:rPr>
      <w:rFonts w:ascii="Arial" w:eastAsia="Calibri" w:hAnsi="Arial" w:cs="Arial"/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896358"/>
    <w:pPr>
      <w:tabs>
        <w:tab w:val="num" w:pos="643"/>
      </w:tabs>
      <w:ind w:left="643" w:hanging="360"/>
    </w:pPr>
    <w:rPr>
      <w:sz w:val="24"/>
      <w:szCs w:val="24"/>
    </w:rPr>
  </w:style>
  <w:style w:type="paragraph" w:styleId="Listapunktowana">
    <w:name w:val="List Bullet"/>
    <w:basedOn w:val="Normalny"/>
    <w:rsid w:val="00896358"/>
    <w:pPr>
      <w:numPr>
        <w:numId w:val="1"/>
      </w:numPr>
      <w:contextualSpacing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89635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96358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896358"/>
  </w:style>
  <w:style w:type="character" w:customStyle="1" w:styleId="TekstprzypisudolnegoZnak">
    <w:name w:val="Tekst przypisu dolnego Znak"/>
    <w:basedOn w:val="Domylnaczcionkaakapitu"/>
    <w:link w:val="Tekstprzypisudolnego"/>
    <w:rsid w:val="00896358"/>
  </w:style>
  <w:style w:type="paragraph" w:customStyle="1" w:styleId="section1">
    <w:name w:val="section1"/>
    <w:basedOn w:val="Normalny"/>
    <w:uiPriority w:val="99"/>
    <w:rsid w:val="0089635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xt-new">
    <w:name w:val="txt-new"/>
    <w:rsid w:val="00896358"/>
  </w:style>
  <w:style w:type="character" w:customStyle="1" w:styleId="Teksttreci">
    <w:name w:val="Tekst treści_"/>
    <w:link w:val="Teksttreci1"/>
    <w:uiPriority w:val="99"/>
    <w:rsid w:val="00896358"/>
    <w:rPr>
      <w:rFonts w:ascii="Arial" w:hAnsi="Arial" w:cs="Arial"/>
      <w:sz w:val="17"/>
      <w:szCs w:val="17"/>
      <w:shd w:val="clear" w:color="auto" w:fill="FFFFFF"/>
    </w:rPr>
  </w:style>
  <w:style w:type="character" w:customStyle="1" w:styleId="Teksttreci0">
    <w:name w:val="Tekst treści"/>
    <w:uiPriority w:val="99"/>
    <w:rsid w:val="00896358"/>
  </w:style>
  <w:style w:type="paragraph" w:customStyle="1" w:styleId="Teksttreci1">
    <w:name w:val="Tekst treści1"/>
    <w:basedOn w:val="Normalny"/>
    <w:link w:val="Teksttreci"/>
    <w:uiPriority w:val="99"/>
    <w:rsid w:val="00896358"/>
    <w:pPr>
      <w:widowControl w:val="0"/>
      <w:shd w:val="clear" w:color="auto" w:fill="FFFFFF"/>
      <w:spacing w:before="180" w:after="60" w:line="240" w:lineRule="atLeast"/>
      <w:ind w:hanging="520"/>
      <w:jc w:val="center"/>
    </w:pPr>
    <w:rPr>
      <w:rFonts w:ascii="Arial" w:hAnsi="Arial"/>
      <w:sz w:val="17"/>
      <w:szCs w:val="17"/>
      <w:lang w:val="x-none" w:eastAsia="x-none"/>
    </w:rPr>
  </w:style>
  <w:style w:type="character" w:customStyle="1" w:styleId="Teksttreci4">
    <w:name w:val="Tekst treści (4)_"/>
    <w:link w:val="Teksttreci41"/>
    <w:uiPriority w:val="99"/>
    <w:rsid w:val="00896358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Teksttreci40">
    <w:name w:val="Tekst treści (4)"/>
    <w:uiPriority w:val="99"/>
    <w:rsid w:val="00896358"/>
  </w:style>
  <w:style w:type="paragraph" w:customStyle="1" w:styleId="Teksttreci41">
    <w:name w:val="Tekst treści (4)1"/>
    <w:basedOn w:val="Normalny"/>
    <w:link w:val="Teksttreci4"/>
    <w:uiPriority w:val="99"/>
    <w:rsid w:val="00896358"/>
    <w:pPr>
      <w:widowControl w:val="0"/>
      <w:shd w:val="clear" w:color="auto" w:fill="FFFFFF"/>
      <w:spacing w:line="226" w:lineRule="exact"/>
      <w:ind w:hanging="240"/>
      <w:jc w:val="both"/>
    </w:pPr>
    <w:rPr>
      <w:rFonts w:ascii="Arial" w:hAnsi="Arial"/>
      <w:b/>
      <w:bCs/>
      <w:sz w:val="17"/>
      <w:szCs w:val="17"/>
      <w:lang w:val="x-none" w:eastAsia="x-none"/>
    </w:rPr>
  </w:style>
  <w:style w:type="character" w:customStyle="1" w:styleId="Nagwek20">
    <w:name w:val="Nagłówek #2_"/>
    <w:link w:val="Nagwek21"/>
    <w:uiPriority w:val="99"/>
    <w:rsid w:val="00896358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Nagwek22">
    <w:name w:val="Nagłówek #2"/>
    <w:uiPriority w:val="99"/>
    <w:rsid w:val="00896358"/>
  </w:style>
  <w:style w:type="paragraph" w:customStyle="1" w:styleId="Nagwek21">
    <w:name w:val="Nagłówek #21"/>
    <w:basedOn w:val="Normalny"/>
    <w:link w:val="Nagwek20"/>
    <w:uiPriority w:val="99"/>
    <w:rsid w:val="00896358"/>
    <w:pPr>
      <w:widowControl w:val="0"/>
      <w:shd w:val="clear" w:color="auto" w:fill="FFFFFF"/>
      <w:spacing w:after="180" w:line="240" w:lineRule="atLeast"/>
      <w:ind w:hanging="360"/>
      <w:jc w:val="both"/>
      <w:outlineLvl w:val="1"/>
    </w:pPr>
    <w:rPr>
      <w:rFonts w:ascii="Arial" w:hAnsi="Arial"/>
      <w:b/>
      <w:bCs/>
      <w:sz w:val="21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rsid w:val="00F81A0E"/>
  </w:style>
  <w:style w:type="character" w:customStyle="1" w:styleId="TekstprzypisukocowegoZnak">
    <w:name w:val="Tekst przypisu końcowego Znak"/>
    <w:basedOn w:val="Domylnaczcionkaakapitu"/>
    <w:link w:val="Tekstprzypisukocowego"/>
    <w:rsid w:val="00F81A0E"/>
  </w:style>
  <w:style w:type="character" w:styleId="Odwoanieprzypisukocowego">
    <w:name w:val="endnote reference"/>
    <w:rsid w:val="00F81A0E"/>
    <w:rPr>
      <w:vertAlign w:val="superscript"/>
    </w:rPr>
  </w:style>
  <w:style w:type="paragraph" w:customStyle="1" w:styleId="ZnakZnakZnakZnak">
    <w:name w:val="Znak Znak Znak Znak"/>
    <w:basedOn w:val="Normalny"/>
    <w:rsid w:val="00F55224"/>
    <w:pPr>
      <w:tabs>
        <w:tab w:val="left" w:pos="709"/>
      </w:tabs>
    </w:pPr>
    <w:rPr>
      <w:rFonts w:ascii="Arial Narrow" w:hAnsi="Arial Narrow"/>
      <w:sz w:val="24"/>
      <w:szCs w:val="24"/>
    </w:rPr>
  </w:style>
  <w:style w:type="paragraph" w:styleId="Bezodstpw">
    <w:name w:val="No Spacing"/>
    <w:uiPriority w:val="1"/>
    <w:qFormat/>
    <w:rsid w:val="0028294C"/>
    <w:rPr>
      <w:rFonts w:ascii="Calibri" w:hAnsi="Calibri"/>
      <w:sz w:val="22"/>
      <w:szCs w:val="22"/>
    </w:rPr>
  </w:style>
  <w:style w:type="character" w:styleId="Odwoaniedokomentarza">
    <w:name w:val="annotation reference"/>
    <w:rsid w:val="000827A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827AE"/>
  </w:style>
  <w:style w:type="character" w:customStyle="1" w:styleId="TekstkomentarzaZnak">
    <w:name w:val="Tekst komentarza Znak"/>
    <w:basedOn w:val="Domylnaczcionkaakapitu"/>
    <w:link w:val="Tekstkomentarza"/>
    <w:rsid w:val="000827AE"/>
  </w:style>
  <w:style w:type="paragraph" w:styleId="Tematkomentarza">
    <w:name w:val="annotation subject"/>
    <w:basedOn w:val="Tekstkomentarza"/>
    <w:next w:val="Tekstkomentarza"/>
    <w:link w:val="TematkomentarzaZnak"/>
    <w:rsid w:val="000827AE"/>
    <w:rPr>
      <w:b/>
      <w:bCs/>
    </w:rPr>
  </w:style>
  <w:style w:type="character" w:customStyle="1" w:styleId="TematkomentarzaZnak">
    <w:name w:val="Temat komentarza Znak"/>
    <w:link w:val="Tematkomentarza"/>
    <w:rsid w:val="000827AE"/>
    <w:rPr>
      <w:b/>
      <w:bCs/>
    </w:rPr>
  </w:style>
  <w:style w:type="paragraph" w:styleId="Tekstdymka">
    <w:name w:val="Balloon Text"/>
    <w:basedOn w:val="Normalny"/>
    <w:link w:val="TekstdymkaZnak"/>
    <w:rsid w:val="000827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827A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62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2">
    <w:name w:val="A2"/>
    <w:uiPriority w:val="99"/>
    <w:rsid w:val="00DB6202"/>
    <w:rPr>
      <w:rFonts w:cs="Myriad Pro"/>
      <w:color w:val="000000"/>
      <w:sz w:val="16"/>
      <w:szCs w:val="16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rsid w:val="00DB6202"/>
    <w:rPr>
      <w:rFonts w:ascii="Arial" w:eastAsia="Calibri" w:hAnsi="Arial" w:cs="Arial"/>
      <w:sz w:val="24"/>
      <w:szCs w:val="24"/>
    </w:rPr>
  </w:style>
  <w:style w:type="table" w:customStyle="1" w:styleId="Siatkatabeli">
    <w:name w:val="Siatka tabeli"/>
    <w:basedOn w:val="Standardowy"/>
    <w:uiPriority w:val="59"/>
    <w:rsid w:val="007278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037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Hipercze">
    <w:name w:val="Hyperlink"/>
    <w:rsid w:val="00242DD7"/>
    <w:rPr>
      <w:color w:val="0563C1"/>
      <w:u w:val="single"/>
    </w:rPr>
  </w:style>
  <w:style w:type="paragraph" w:customStyle="1" w:styleId="pkt">
    <w:name w:val="pkt"/>
    <w:basedOn w:val="Normalny"/>
    <w:rsid w:val="000615D2"/>
    <w:pPr>
      <w:spacing w:before="60" w:after="60"/>
      <w:ind w:left="851" w:hanging="295"/>
      <w:jc w:val="both"/>
    </w:pPr>
    <w:rPr>
      <w:sz w:val="24"/>
    </w:rPr>
  </w:style>
  <w:style w:type="paragraph" w:styleId="Zwykytekst">
    <w:name w:val="Plain Text"/>
    <w:basedOn w:val="Normalny"/>
    <w:link w:val="ZwykytekstZnak"/>
    <w:rsid w:val="00FC3010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rsid w:val="00FC3010"/>
    <w:rPr>
      <w:rFonts w:ascii="Courier New" w:hAnsi="Courier New" w:cs="Courier New"/>
    </w:rPr>
  </w:style>
  <w:style w:type="character" w:customStyle="1" w:styleId="NagwekZnak">
    <w:name w:val="Nagłówek Znak"/>
    <w:link w:val="Nagwek"/>
    <w:rsid w:val="00D65DBA"/>
  </w:style>
  <w:style w:type="character" w:customStyle="1" w:styleId="StopkaZnak">
    <w:name w:val="Stopka Znak"/>
    <w:link w:val="Stopka"/>
    <w:uiPriority w:val="99"/>
    <w:rsid w:val="009A2C1B"/>
  </w:style>
  <w:style w:type="numbering" w:customStyle="1" w:styleId="Styl18">
    <w:name w:val="Styl18"/>
    <w:uiPriority w:val="99"/>
    <w:rsid w:val="005835FE"/>
    <w:pPr>
      <w:numPr>
        <w:numId w:val="2"/>
      </w:numPr>
    </w:pPr>
  </w:style>
  <w:style w:type="paragraph" w:customStyle="1" w:styleId="Standard">
    <w:name w:val="Standard"/>
    <w:rsid w:val="004D24D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1557D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/>
      <w:i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963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96358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customStyle="1" w:styleId="Akapitzlist1">
    <w:name w:val="Akapit z listą1"/>
    <w:basedOn w:val="Normalny"/>
    <w:rsid w:val="002F6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A51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A51FD"/>
  </w:style>
  <w:style w:type="character" w:customStyle="1" w:styleId="Nagwek3Znak">
    <w:name w:val="Nagłówek 3 Znak"/>
    <w:link w:val="Nagwek3"/>
    <w:semiHidden/>
    <w:rsid w:val="008963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semiHidden/>
    <w:rsid w:val="00896358"/>
    <w:rPr>
      <w:rFonts w:ascii="Cambria" w:hAnsi="Cambria"/>
      <w:color w:val="243F60"/>
      <w:sz w:val="24"/>
      <w:szCs w:val="24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896358"/>
    <w:pPr>
      <w:ind w:left="720"/>
    </w:pPr>
    <w:rPr>
      <w:rFonts w:ascii="Arial" w:eastAsia="Calibri" w:hAnsi="Arial" w:cs="Arial"/>
      <w:sz w:val="24"/>
      <w:szCs w:val="24"/>
    </w:rPr>
  </w:style>
  <w:style w:type="paragraph" w:customStyle="1" w:styleId="Styl1">
    <w:name w:val="Styl1"/>
    <w:basedOn w:val="Normalny"/>
    <w:rsid w:val="00896358"/>
    <w:pPr>
      <w:keepNext/>
      <w:spacing w:before="240" w:after="60"/>
      <w:jc w:val="both"/>
    </w:pPr>
    <w:rPr>
      <w:rFonts w:ascii="Arial" w:eastAsia="Calibri" w:hAnsi="Arial" w:cs="Arial"/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896358"/>
    <w:pPr>
      <w:tabs>
        <w:tab w:val="num" w:pos="643"/>
      </w:tabs>
      <w:ind w:left="643" w:hanging="360"/>
    </w:pPr>
    <w:rPr>
      <w:sz w:val="24"/>
      <w:szCs w:val="24"/>
    </w:rPr>
  </w:style>
  <w:style w:type="paragraph" w:styleId="Listapunktowana">
    <w:name w:val="List Bullet"/>
    <w:basedOn w:val="Normalny"/>
    <w:rsid w:val="00896358"/>
    <w:pPr>
      <w:numPr>
        <w:numId w:val="1"/>
      </w:numPr>
      <w:contextualSpacing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89635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96358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896358"/>
  </w:style>
  <w:style w:type="character" w:customStyle="1" w:styleId="TekstprzypisudolnegoZnak">
    <w:name w:val="Tekst przypisu dolnego Znak"/>
    <w:basedOn w:val="Domylnaczcionkaakapitu"/>
    <w:link w:val="Tekstprzypisudolnego"/>
    <w:rsid w:val="00896358"/>
  </w:style>
  <w:style w:type="paragraph" w:customStyle="1" w:styleId="section1">
    <w:name w:val="section1"/>
    <w:basedOn w:val="Normalny"/>
    <w:uiPriority w:val="99"/>
    <w:rsid w:val="0089635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xt-new">
    <w:name w:val="txt-new"/>
    <w:rsid w:val="00896358"/>
  </w:style>
  <w:style w:type="character" w:customStyle="1" w:styleId="Teksttreci">
    <w:name w:val="Tekst treści_"/>
    <w:link w:val="Teksttreci1"/>
    <w:uiPriority w:val="99"/>
    <w:rsid w:val="00896358"/>
    <w:rPr>
      <w:rFonts w:ascii="Arial" w:hAnsi="Arial" w:cs="Arial"/>
      <w:sz w:val="17"/>
      <w:szCs w:val="17"/>
      <w:shd w:val="clear" w:color="auto" w:fill="FFFFFF"/>
    </w:rPr>
  </w:style>
  <w:style w:type="character" w:customStyle="1" w:styleId="Teksttreci0">
    <w:name w:val="Tekst treści"/>
    <w:uiPriority w:val="99"/>
    <w:rsid w:val="00896358"/>
  </w:style>
  <w:style w:type="paragraph" w:customStyle="1" w:styleId="Teksttreci1">
    <w:name w:val="Tekst treści1"/>
    <w:basedOn w:val="Normalny"/>
    <w:link w:val="Teksttreci"/>
    <w:uiPriority w:val="99"/>
    <w:rsid w:val="00896358"/>
    <w:pPr>
      <w:widowControl w:val="0"/>
      <w:shd w:val="clear" w:color="auto" w:fill="FFFFFF"/>
      <w:spacing w:before="180" w:after="60" w:line="240" w:lineRule="atLeast"/>
      <w:ind w:hanging="520"/>
      <w:jc w:val="center"/>
    </w:pPr>
    <w:rPr>
      <w:rFonts w:ascii="Arial" w:hAnsi="Arial"/>
      <w:sz w:val="17"/>
      <w:szCs w:val="17"/>
      <w:lang w:val="x-none" w:eastAsia="x-none"/>
    </w:rPr>
  </w:style>
  <w:style w:type="character" w:customStyle="1" w:styleId="Teksttreci4">
    <w:name w:val="Tekst treści (4)_"/>
    <w:link w:val="Teksttreci41"/>
    <w:uiPriority w:val="99"/>
    <w:rsid w:val="00896358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Teksttreci40">
    <w:name w:val="Tekst treści (4)"/>
    <w:uiPriority w:val="99"/>
    <w:rsid w:val="00896358"/>
  </w:style>
  <w:style w:type="paragraph" w:customStyle="1" w:styleId="Teksttreci41">
    <w:name w:val="Tekst treści (4)1"/>
    <w:basedOn w:val="Normalny"/>
    <w:link w:val="Teksttreci4"/>
    <w:uiPriority w:val="99"/>
    <w:rsid w:val="00896358"/>
    <w:pPr>
      <w:widowControl w:val="0"/>
      <w:shd w:val="clear" w:color="auto" w:fill="FFFFFF"/>
      <w:spacing w:line="226" w:lineRule="exact"/>
      <w:ind w:hanging="240"/>
      <w:jc w:val="both"/>
    </w:pPr>
    <w:rPr>
      <w:rFonts w:ascii="Arial" w:hAnsi="Arial"/>
      <w:b/>
      <w:bCs/>
      <w:sz w:val="17"/>
      <w:szCs w:val="17"/>
      <w:lang w:val="x-none" w:eastAsia="x-none"/>
    </w:rPr>
  </w:style>
  <w:style w:type="character" w:customStyle="1" w:styleId="Nagwek20">
    <w:name w:val="Nagłówek #2_"/>
    <w:link w:val="Nagwek21"/>
    <w:uiPriority w:val="99"/>
    <w:rsid w:val="00896358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Nagwek22">
    <w:name w:val="Nagłówek #2"/>
    <w:uiPriority w:val="99"/>
    <w:rsid w:val="00896358"/>
  </w:style>
  <w:style w:type="paragraph" w:customStyle="1" w:styleId="Nagwek21">
    <w:name w:val="Nagłówek #21"/>
    <w:basedOn w:val="Normalny"/>
    <w:link w:val="Nagwek20"/>
    <w:uiPriority w:val="99"/>
    <w:rsid w:val="00896358"/>
    <w:pPr>
      <w:widowControl w:val="0"/>
      <w:shd w:val="clear" w:color="auto" w:fill="FFFFFF"/>
      <w:spacing w:after="180" w:line="240" w:lineRule="atLeast"/>
      <w:ind w:hanging="360"/>
      <w:jc w:val="both"/>
      <w:outlineLvl w:val="1"/>
    </w:pPr>
    <w:rPr>
      <w:rFonts w:ascii="Arial" w:hAnsi="Arial"/>
      <w:b/>
      <w:bCs/>
      <w:sz w:val="21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rsid w:val="00F81A0E"/>
  </w:style>
  <w:style w:type="character" w:customStyle="1" w:styleId="TekstprzypisukocowegoZnak">
    <w:name w:val="Tekst przypisu końcowego Znak"/>
    <w:basedOn w:val="Domylnaczcionkaakapitu"/>
    <w:link w:val="Tekstprzypisukocowego"/>
    <w:rsid w:val="00F81A0E"/>
  </w:style>
  <w:style w:type="character" w:styleId="Odwoanieprzypisukocowego">
    <w:name w:val="endnote reference"/>
    <w:rsid w:val="00F81A0E"/>
    <w:rPr>
      <w:vertAlign w:val="superscript"/>
    </w:rPr>
  </w:style>
  <w:style w:type="paragraph" w:customStyle="1" w:styleId="ZnakZnakZnakZnak">
    <w:name w:val="Znak Znak Znak Znak"/>
    <w:basedOn w:val="Normalny"/>
    <w:rsid w:val="00F55224"/>
    <w:pPr>
      <w:tabs>
        <w:tab w:val="left" w:pos="709"/>
      </w:tabs>
    </w:pPr>
    <w:rPr>
      <w:rFonts w:ascii="Arial Narrow" w:hAnsi="Arial Narrow"/>
      <w:sz w:val="24"/>
      <w:szCs w:val="24"/>
    </w:rPr>
  </w:style>
  <w:style w:type="paragraph" w:styleId="Bezodstpw">
    <w:name w:val="No Spacing"/>
    <w:uiPriority w:val="1"/>
    <w:qFormat/>
    <w:rsid w:val="0028294C"/>
    <w:rPr>
      <w:rFonts w:ascii="Calibri" w:hAnsi="Calibri"/>
      <w:sz w:val="22"/>
      <w:szCs w:val="22"/>
    </w:rPr>
  </w:style>
  <w:style w:type="character" w:styleId="Odwoaniedokomentarza">
    <w:name w:val="annotation reference"/>
    <w:rsid w:val="000827A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827AE"/>
  </w:style>
  <w:style w:type="character" w:customStyle="1" w:styleId="TekstkomentarzaZnak">
    <w:name w:val="Tekst komentarza Znak"/>
    <w:basedOn w:val="Domylnaczcionkaakapitu"/>
    <w:link w:val="Tekstkomentarza"/>
    <w:rsid w:val="000827AE"/>
  </w:style>
  <w:style w:type="paragraph" w:styleId="Tematkomentarza">
    <w:name w:val="annotation subject"/>
    <w:basedOn w:val="Tekstkomentarza"/>
    <w:next w:val="Tekstkomentarza"/>
    <w:link w:val="TematkomentarzaZnak"/>
    <w:rsid w:val="000827AE"/>
    <w:rPr>
      <w:b/>
      <w:bCs/>
    </w:rPr>
  </w:style>
  <w:style w:type="character" w:customStyle="1" w:styleId="TematkomentarzaZnak">
    <w:name w:val="Temat komentarza Znak"/>
    <w:link w:val="Tematkomentarza"/>
    <w:rsid w:val="000827AE"/>
    <w:rPr>
      <w:b/>
      <w:bCs/>
    </w:rPr>
  </w:style>
  <w:style w:type="paragraph" w:styleId="Tekstdymka">
    <w:name w:val="Balloon Text"/>
    <w:basedOn w:val="Normalny"/>
    <w:link w:val="TekstdymkaZnak"/>
    <w:rsid w:val="000827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827A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62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2">
    <w:name w:val="A2"/>
    <w:uiPriority w:val="99"/>
    <w:rsid w:val="00DB6202"/>
    <w:rPr>
      <w:rFonts w:cs="Myriad Pro"/>
      <w:color w:val="000000"/>
      <w:sz w:val="16"/>
      <w:szCs w:val="16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rsid w:val="00DB6202"/>
    <w:rPr>
      <w:rFonts w:ascii="Arial" w:eastAsia="Calibri" w:hAnsi="Arial" w:cs="Arial"/>
      <w:sz w:val="24"/>
      <w:szCs w:val="24"/>
    </w:rPr>
  </w:style>
  <w:style w:type="table" w:customStyle="1" w:styleId="Siatkatabeli">
    <w:name w:val="Siatka tabeli"/>
    <w:basedOn w:val="Standardowy"/>
    <w:uiPriority w:val="59"/>
    <w:rsid w:val="007278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037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Hipercze">
    <w:name w:val="Hyperlink"/>
    <w:rsid w:val="00242DD7"/>
    <w:rPr>
      <w:color w:val="0563C1"/>
      <w:u w:val="single"/>
    </w:rPr>
  </w:style>
  <w:style w:type="paragraph" w:customStyle="1" w:styleId="pkt">
    <w:name w:val="pkt"/>
    <w:basedOn w:val="Normalny"/>
    <w:rsid w:val="000615D2"/>
    <w:pPr>
      <w:spacing w:before="60" w:after="60"/>
      <w:ind w:left="851" w:hanging="295"/>
      <w:jc w:val="both"/>
    </w:pPr>
    <w:rPr>
      <w:sz w:val="24"/>
    </w:rPr>
  </w:style>
  <w:style w:type="paragraph" w:styleId="Zwykytekst">
    <w:name w:val="Plain Text"/>
    <w:basedOn w:val="Normalny"/>
    <w:link w:val="ZwykytekstZnak"/>
    <w:rsid w:val="00FC3010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rsid w:val="00FC3010"/>
    <w:rPr>
      <w:rFonts w:ascii="Courier New" w:hAnsi="Courier New" w:cs="Courier New"/>
    </w:rPr>
  </w:style>
  <w:style w:type="character" w:customStyle="1" w:styleId="NagwekZnak">
    <w:name w:val="Nagłówek Znak"/>
    <w:link w:val="Nagwek"/>
    <w:rsid w:val="00D65DBA"/>
  </w:style>
  <w:style w:type="character" w:customStyle="1" w:styleId="StopkaZnak">
    <w:name w:val="Stopka Znak"/>
    <w:link w:val="Stopka"/>
    <w:uiPriority w:val="99"/>
    <w:rsid w:val="009A2C1B"/>
  </w:style>
  <w:style w:type="numbering" w:customStyle="1" w:styleId="Styl18">
    <w:name w:val="Styl18"/>
    <w:uiPriority w:val="99"/>
    <w:rsid w:val="005835FE"/>
    <w:pPr>
      <w:numPr>
        <w:numId w:val="2"/>
      </w:numPr>
    </w:pPr>
  </w:style>
  <w:style w:type="paragraph" w:customStyle="1" w:styleId="Standard">
    <w:name w:val="Standard"/>
    <w:rsid w:val="004D24D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OFIAJ~1.000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CB87F-AEC8-4030-9A94-9C77B87C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312</TotalTime>
  <Pages>3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SIGMA Brokerzy</dc:creator>
  <cp:keywords/>
  <cp:lastModifiedBy>Milena Puzmirowska</cp:lastModifiedBy>
  <cp:revision>19</cp:revision>
  <cp:lastPrinted>2018-08-10T13:52:00Z</cp:lastPrinted>
  <dcterms:created xsi:type="dcterms:W3CDTF">2026-02-12T13:07:00Z</dcterms:created>
  <dcterms:modified xsi:type="dcterms:W3CDTF">2026-07-28T10:55:00Z</dcterms:modified>
</cp:coreProperties>
</file>