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CD21B6" w:rsidP="003B2F0E">
            <w:pPr>
              <w:jc w:val="center"/>
            </w:pPr>
            <w:r>
              <w:t>Wydanie zezwolenia na skrócenie miesięcznego terminu oczekiwania na zawarcie związku małżeńskiego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CD21B6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zezwolenia na skrócenie miesięcznego terminu oczekiwania na zawarcie związku małżeńskiego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CD21B6" w:rsidRPr="00CD21B6" w:rsidRDefault="00CD21B6" w:rsidP="00CD21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CD21B6">
        <w:rPr>
          <w:rFonts w:ascii="Times New Roman" w:hAnsi="Times New Roman" w:cs="Times New Roman"/>
          <w:b w:val="0"/>
          <w:sz w:val="24"/>
        </w:rPr>
        <w:t>Wniosek o wydanie zezwolenia na skrócenie miesięcznego terminu oczekiwania na zawarcie związku małżeńskie</w:t>
      </w:r>
      <w:r>
        <w:rPr>
          <w:rFonts w:ascii="Times New Roman" w:hAnsi="Times New Roman" w:cs="Times New Roman"/>
          <w:b w:val="0"/>
          <w:sz w:val="24"/>
        </w:rPr>
        <w:t xml:space="preserve">go /druk własny urzędu USC-1/ </w:t>
      </w:r>
    </w:p>
    <w:p w:rsidR="00CD21B6" w:rsidRPr="00CD21B6" w:rsidRDefault="00CD21B6" w:rsidP="00CD21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CD21B6">
        <w:rPr>
          <w:rFonts w:ascii="Times New Roman" w:hAnsi="Times New Roman" w:cs="Times New Roman"/>
          <w:b w:val="0"/>
          <w:sz w:val="24"/>
        </w:rPr>
        <w:t xml:space="preserve">Załączniki: </w:t>
      </w:r>
    </w:p>
    <w:p w:rsidR="00CD21B6" w:rsidRDefault="00CD21B6" w:rsidP="00CD21B6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D21B6">
        <w:rPr>
          <w:rFonts w:ascii="Times New Roman" w:hAnsi="Times New Roman" w:cs="Times New Roman"/>
          <w:b w:val="0"/>
          <w:sz w:val="24"/>
        </w:rPr>
        <w:t xml:space="preserve">- dokumenty potwierdzające uzasadnienie wniosku, m. in. zaświadczenia, bilety o do wglądu </w:t>
      </w:r>
    </w:p>
    <w:p w:rsidR="00CD21B6" w:rsidRPr="00CD21B6" w:rsidRDefault="00CD21B6" w:rsidP="00CD21B6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CD21B6">
        <w:rPr>
          <w:rFonts w:ascii="Times New Roman" w:hAnsi="Times New Roman" w:cs="Times New Roman"/>
          <w:b w:val="0"/>
          <w:sz w:val="24"/>
        </w:rPr>
        <w:t>– d</w:t>
      </w:r>
      <w:r w:rsidRPr="00CD21B6">
        <w:rPr>
          <w:rFonts w:ascii="Times New Roman" w:hAnsi="Times New Roman" w:cs="Times New Roman"/>
          <w:b w:val="0"/>
          <w:sz w:val="24"/>
        </w:rPr>
        <w:t>okumenty tożsamości nupturientów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CD21B6" w:rsidRPr="00CD21B6" w:rsidRDefault="00B16FB9" w:rsidP="00CD21B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Opłata skarbowa </w:t>
      </w:r>
      <w:r w:rsidR="00CD21B6">
        <w:rPr>
          <w:rFonts w:ascii="Times New Roman" w:hAnsi="Times New Roman" w:cs="Times New Roman"/>
          <w:b w:val="0"/>
          <w:sz w:val="24"/>
        </w:rPr>
        <w:t>– 39,00 zł (uiszczana w dniu składania dokumentów)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B16FB9" w:rsidRPr="00B16FB9" w:rsidRDefault="00CD21B6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Niezwłocznie -  maksymalnie 30 dni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C709A2" w:rsidRPr="00CD21B6" w:rsidRDefault="00CD21B6" w:rsidP="00CD21B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1 egz. zezwolenia na skrócenie miesięcznego terminu oczekiwania na zawarcie związku małżeńskiego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CD21B6" w:rsidRPr="00CD21B6" w:rsidRDefault="00CD21B6" w:rsidP="00CD21B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D21B6">
        <w:rPr>
          <w:rFonts w:ascii="Times New Roman" w:hAnsi="Times New Roman" w:cs="Times New Roman"/>
          <w:b w:val="0"/>
          <w:sz w:val="24"/>
        </w:rPr>
        <w:t>Wniosek do Sądu Rejonowego w Sierpcu w terminie 14 dni od dnia doręczenia pisma Kierownika USC o przyczynach odmowy</w:t>
      </w:r>
    </w:p>
    <w:p w:rsidR="001867BB" w:rsidRDefault="001867BB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867BB" w:rsidRDefault="001867BB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867BB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lastRenderedPageBreak/>
        <w:t xml:space="preserve">Podstawa prawna: </w:t>
      </w:r>
    </w:p>
    <w:p w:rsidR="001867BB" w:rsidRPr="001867BB" w:rsidRDefault="001867BB" w:rsidP="001867B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867BB">
        <w:rPr>
          <w:rFonts w:ascii="Times New Roman" w:hAnsi="Times New Roman" w:cs="Times New Roman"/>
          <w:b w:val="0"/>
          <w:sz w:val="24"/>
        </w:rPr>
        <w:t>Art. 4 ustawy z dnia 25 lutego 1964 r. Kodeks rodzinny i opiekuńczy /</w:t>
      </w:r>
      <w:proofErr w:type="spellStart"/>
      <w:r w:rsidRPr="001867BB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1867BB">
        <w:rPr>
          <w:rFonts w:ascii="Times New Roman" w:hAnsi="Times New Roman" w:cs="Times New Roman"/>
          <w:b w:val="0"/>
          <w:sz w:val="24"/>
        </w:rPr>
        <w:t>. Dz.U. z</w:t>
      </w:r>
      <w:r>
        <w:rPr>
          <w:rFonts w:ascii="Times New Roman" w:hAnsi="Times New Roman" w:cs="Times New Roman"/>
          <w:b w:val="0"/>
          <w:sz w:val="24"/>
        </w:rPr>
        <w:t xml:space="preserve"> 2015 r. poz. 2082/ </w:t>
      </w:r>
    </w:p>
    <w:p w:rsidR="001867BB" w:rsidRPr="001867BB" w:rsidRDefault="001867BB" w:rsidP="001867B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867BB">
        <w:rPr>
          <w:rFonts w:ascii="Times New Roman" w:hAnsi="Times New Roman" w:cs="Times New Roman"/>
          <w:b w:val="0"/>
          <w:sz w:val="24"/>
        </w:rPr>
        <w:t>Ustawa z dnia 16 listopada 2006 r. o opłacie skarbowej /</w:t>
      </w:r>
      <w:proofErr w:type="spellStart"/>
      <w:r w:rsidRPr="001867BB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1867BB">
        <w:rPr>
          <w:rFonts w:ascii="Times New Roman" w:hAnsi="Times New Roman" w:cs="Times New Roman"/>
          <w:b w:val="0"/>
          <w:sz w:val="24"/>
        </w:rPr>
        <w:t>. Dz.U</w:t>
      </w:r>
      <w:r>
        <w:rPr>
          <w:rFonts w:ascii="Times New Roman" w:hAnsi="Times New Roman" w:cs="Times New Roman"/>
          <w:b w:val="0"/>
          <w:sz w:val="24"/>
        </w:rPr>
        <w:t>. z 2015 r. poz. 783</w:t>
      </w:r>
      <w:r w:rsidRPr="001867BB">
        <w:rPr>
          <w:rFonts w:ascii="Times New Roman" w:hAnsi="Times New Roman" w:cs="Times New Roman"/>
          <w:b w:val="0"/>
          <w:sz w:val="24"/>
        </w:rPr>
        <w:t>/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B16FB9" w:rsidRPr="001867BB" w:rsidRDefault="001867BB" w:rsidP="001867B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6"/>
        </w:rPr>
      </w:pPr>
      <w:r w:rsidRPr="001867BB">
        <w:rPr>
          <w:rFonts w:ascii="Times New Roman" w:hAnsi="Times New Roman" w:cs="Times New Roman"/>
          <w:b w:val="0"/>
          <w:sz w:val="24"/>
        </w:rPr>
        <w:t xml:space="preserve">Wniosek wraz z załącznikami nupturienci składają w Urzędzie Stanu Cywilnego w </w:t>
      </w:r>
      <w:r>
        <w:rPr>
          <w:rFonts w:ascii="Times New Roman" w:hAnsi="Times New Roman" w:cs="Times New Roman"/>
          <w:b w:val="0"/>
          <w:sz w:val="24"/>
        </w:rPr>
        <w:t>Zawidzu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b w:val="0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815C0"/>
    <w:multiLevelType w:val="hybridMultilevel"/>
    <w:tmpl w:val="D9AE6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E3D84"/>
    <w:multiLevelType w:val="hybridMultilevel"/>
    <w:tmpl w:val="F6BE5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9"/>
  </w:num>
  <w:num w:numId="9">
    <w:abstractNumId w:val="17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 w:numId="15">
    <w:abstractNumId w:val="14"/>
  </w:num>
  <w:num w:numId="16">
    <w:abstractNumId w:val="12"/>
  </w:num>
  <w:num w:numId="17">
    <w:abstractNumId w:val="8"/>
  </w:num>
  <w:num w:numId="18">
    <w:abstractNumId w:val="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35706"/>
    <w:rsid w:val="009D6656"/>
    <w:rsid w:val="00A854C7"/>
    <w:rsid w:val="00B16FB9"/>
    <w:rsid w:val="00C709A2"/>
    <w:rsid w:val="00C95A28"/>
    <w:rsid w:val="00CC7D78"/>
    <w:rsid w:val="00CD21B6"/>
    <w:rsid w:val="00D0216E"/>
    <w:rsid w:val="00D74059"/>
    <w:rsid w:val="00E56095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7BCA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2016-01-18T11:37:00Z</cp:lastPrinted>
  <dcterms:created xsi:type="dcterms:W3CDTF">2016-01-18T12:00:00Z</dcterms:created>
  <dcterms:modified xsi:type="dcterms:W3CDTF">2016-01-18T12:00:00Z</dcterms:modified>
</cp:coreProperties>
</file>